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DB" w:rsidRDefault="001F45DB"/>
    <w:p w:rsidR="002038C2" w:rsidRPr="002038C2" w:rsidRDefault="002038C2" w:rsidP="002038C2">
      <w:pPr>
        <w:kinsoku w:val="0"/>
        <w:overflowPunct w:val="0"/>
        <w:spacing w:before="50"/>
        <w:ind w:left="1"/>
        <w:jc w:val="right"/>
        <w:rPr>
          <w:rFonts w:ascii="Arial" w:hAnsi="Arial" w:cs="Arial"/>
          <w:b/>
          <w:bCs/>
          <w:iCs/>
        </w:rPr>
      </w:pPr>
      <w:r w:rsidRPr="002038C2">
        <w:rPr>
          <w:rFonts w:ascii="Arial" w:hAnsi="Arial" w:cs="Arial"/>
          <w:b/>
          <w:bCs/>
          <w:iCs/>
        </w:rPr>
        <w:t>Allegato B</w:t>
      </w:r>
    </w:p>
    <w:p w:rsidR="002038C2" w:rsidRDefault="002038C2" w:rsidP="002038C2">
      <w:pPr>
        <w:kinsoku w:val="0"/>
        <w:overflowPunct w:val="0"/>
        <w:spacing w:before="50"/>
        <w:ind w:left="1"/>
        <w:jc w:val="center"/>
        <w:rPr>
          <w:rFonts w:ascii="Arial" w:hAnsi="Arial" w:cs="Arial"/>
          <w:b/>
          <w:bCs/>
          <w:i/>
          <w:iCs/>
          <w:sz w:val="39"/>
          <w:szCs w:val="39"/>
        </w:rPr>
      </w:pPr>
    </w:p>
    <w:p w:rsidR="002038C2" w:rsidRDefault="002038C2" w:rsidP="002038C2">
      <w:pPr>
        <w:kinsoku w:val="0"/>
        <w:overflowPunct w:val="0"/>
        <w:spacing w:before="50"/>
        <w:ind w:left="1"/>
        <w:jc w:val="center"/>
        <w:rPr>
          <w:rFonts w:ascii="Arial" w:hAnsi="Arial" w:cs="Arial"/>
          <w:sz w:val="39"/>
          <w:szCs w:val="39"/>
        </w:rPr>
      </w:pPr>
      <w:r>
        <w:rPr>
          <w:rFonts w:ascii="Arial" w:hAnsi="Arial" w:cs="Arial"/>
          <w:b/>
          <w:bCs/>
          <w:i/>
          <w:iCs/>
          <w:sz w:val="39"/>
          <w:szCs w:val="39"/>
        </w:rPr>
        <w:t>ProgrammadiSviluppoRurale2014-2020</w:t>
      </w:r>
    </w:p>
    <w:p w:rsidR="002038C2" w:rsidRDefault="002038C2" w:rsidP="002038C2">
      <w:pPr>
        <w:kinsoku w:val="0"/>
        <w:overflowPunct w:val="0"/>
        <w:spacing w:before="13" w:line="280" w:lineRule="exact"/>
        <w:rPr>
          <w:sz w:val="28"/>
          <w:szCs w:val="28"/>
        </w:rPr>
      </w:pPr>
    </w:p>
    <w:p w:rsidR="002038C2" w:rsidRPr="009A3F6D" w:rsidRDefault="002038C2" w:rsidP="00A56208">
      <w:pPr>
        <w:kinsoku w:val="0"/>
        <w:overflowPunct w:val="0"/>
        <w:spacing w:line="293" w:lineRule="auto"/>
        <w:ind w:left="120" w:right="120" w:hanging="10"/>
        <w:jc w:val="center"/>
        <w:rPr>
          <w:rFonts w:ascii="Arial" w:hAnsi="Arial" w:cs="Arial"/>
          <w:sz w:val="27"/>
          <w:szCs w:val="27"/>
          <w:u w:val="single"/>
        </w:rPr>
      </w:pPr>
      <w:r w:rsidRPr="009A3F6D">
        <w:rPr>
          <w:rFonts w:ascii="Arial" w:hAnsi="Arial" w:cs="Arial"/>
          <w:b/>
          <w:bCs/>
          <w:i/>
          <w:iCs/>
          <w:sz w:val="27"/>
          <w:szCs w:val="27"/>
          <w:u w:val="single"/>
        </w:rPr>
        <w:t xml:space="preserve">Misura </w:t>
      </w:r>
      <w:r w:rsidRPr="009A3F6D">
        <w:rPr>
          <w:rFonts w:ascii="Arial" w:hAnsi="Arial" w:cs="Arial"/>
          <w:b/>
          <w:bCs/>
          <w:sz w:val="27"/>
          <w:szCs w:val="27"/>
          <w:u w:val="single"/>
        </w:rPr>
        <w:t>7.6.</w:t>
      </w:r>
      <w:r w:rsidRPr="009A3F6D">
        <w:rPr>
          <w:rFonts w:ascii="Arial" w:hAnsi="Arial" w:cs="Arial"/>
          <w:b/>
          <w:bCs/>
          <w:i/>
          <w:iCs/>
          <w:sz w:val="27"/>
          <w:szCs w:val="27"/>
          <w:u w:val="single"/>
        </w:rPr>
        <w:t>1</w:t>
      </w:r>
      <w:r w:rsidR="00A56208">
        <w:rPr>
          <w:rFonts w:ascii="Arial" w:hAnsi="Arial" w:cs="Arial"/>
          <w:b/>
          <w:bCs/>
          <w:i/>
          <w:iCs/>
          <w:spacing w:val="74"/>
          <w:sz w:val="27"/>
          <w:szCs w:val="27"/>
          <w:u w:val="single"/>
        </w:rPr>
        <w:t>“</w:t>
      </w:r>
      <w:r w:rsidRPr="009A3F6D">
        <w:rPr>
          <w:rFonts w:ascii="Arial" w:hAnsi="Arial" w:cs="Arial"/>
          <w:b/>
          <w:bCs/>
          <w:i/>
          <w:iCs/>
          <w:sz w:val="27"/>
          <w:szCs w:val="27"/>
          <w:u w:val="single"/>
        </w:rPr>
        <w:t>Riqualificazione delpatrimonioarchitettonicodeiborghirurali,nonchésensibil</w:t>
      </w:r>
      <w:r>
        <w:rPr>
          <w:rFonts w:ascii="Arial" w:hAnsi="Arial" w:cs="Arial"/>
          <w:b/>
          <w:bCs/>
          <w:i/>
          <w:iCs/>
          <w:sz w:val="27"/>
          <w:szCs w:val="27"/>
          <w:u w:val="single"/>
        </w:rPr>
        <w:t>izzazione</w:t>
      </w:r>
      <w:r w:rsidR="00A56208">
        <w:rPr>
          <w:rFonts w:ascii="Arial" w:hAnsi="Arial" w:cs="Arial"/>
          <w:b/>
          <w:bCs/>
          <w:i/>
          <w:iCs/>
          <w:sz w:val="27"/>
          <w:szCs w:val="27"/>
          <w:u w:val="single"/>
        </w:rPr>
        <w:t>ambientale”</w:t>
      </w:r>
    </w:p>
    <w:p w:rsidR="002038C2" w:rsidRDefault="002038C2" w:rsidP="002038C2"/>
    <w:p w:rsidR="008224EC" w:rsidRDefault="008224EC" w:rsidP="008224EC">
      <w:pPr>
        <w:jc w:val="center"/>
        <w:rPr>
          <w:rFonts w:ascii="Arial" w:hAnsi="Arial" w:cs="Arial"/>
          <w:b/>
          <w:sz w:val="48"/>
          <w:szCs w:val="48"/>
        </w:rPr>
      </w:pPr>
    </w:p>
    <w:p w:rsidR="002038C2" w:rsidRPr="008224EC" w:rsidRDefault="002038C2" w:rsidP="008224EC">
      <w:pPr>
        <w:jc w:val="center"/>
        <w:rPr>
          <w:rFonts w:ascii="Arial" w:hAnsi="Arial" w:cs="Arial"/>
          <w:b/>
          <w:bCs/>
          <w:sz w:val="48"/>
          <w:szCs w:val="48"/>
        </w:rPr>
      </w:pPr>
      <w:r w:rsidRPr="008224EC">
        <w:rPr>
          <w:rFonts w:ascii="Arial" w:hAnsi="Arial" w:cs="Arial"/>
          <w:b/>
          <w:sz w:val="48"/>
          <w:szCs w:val="48"/>
        </w:rPr>
        <w:t>BANDODISELEZIONE</w:t>
      </w:r>
    </w:p>
    <w:p w:rsidR="002038C2" w:rsidRPr="008224EC" w:rsidRDefault="002038C2" w:rsidP="008224EC">
      <w:pPr>
        <w:jc w:val="center"/>
        <w:rPr>
          <w:rFonts w:ascii="Arial" w:hAnsi="Arial" w:cs="Arial"/>
          <w:b/>
          <w:sz w:val="48"/>
          <w:szCs w:val="48"/>
        </w:rPr>
      </w:pPr>
      <w:r w:rsidRPr="008224EC">
        <w:rPr>
          <w:rFonts w:ascii="Arial" w:hAnsi="Arial" w:cs="Arial"/>
          <w:b/>
          <w:bCs/>
          <w:sz w:val="48"/>
          <w:szCs w:val="48"/>
        </w:rPr>
        <w:t>PERMANIFESTAZIONEDIINTERESSE</w:t>
      </w:r>
    </w:p>
    <w:p w:rsidR="002038C2" w:rsidRDefault="002038C2" w:rsidP="002038C2">
      <w:pPr>
        <w:kinsoku w:val="0"/>
        <w:overflowPunct w:val="0"/>
        <w:spacing w:before="12" w:line="280" w:lineRule="exact"/>
        <w:rPr>
          <w:sz w:val="28"/>
          <w:szCs w:val="28"/>
        </w:rPr>
      </w:pPr>
    </w:p>
    <w:p w:rsidR="00C9765A" w:rsidRDefault="00C9765A" w:rsidP="00C9765A">
      <w:pPr>
        <w:spacing w:line="360" w:lineRule="auto"/>
        <w:rPr>
          <w:b/>
        </w:rPr>
      </w:pPr>
    </w:p>
    <w:p w:rsidR="002038C2" w:rsidRPr="002038C2" w:rsidRDefault="002038C2" w:rsidP="00C9765A">
      <w:pPr>
        <w:spacing w:line="360" w:lineRule="auto"/>
        <w:rPr>
          <w:b/>
          <w:bCs/>
        </w:rPr>
      </w:pPr>
      <w:r w:rsidRPr="002038C2">
        <w:rPr>
          <w:b/>
        </w:rPr>
        <w:t>PREMESSO</w:t>
      </w:r>
    </w:p>
    <w:p w:rsidR="002038C2" w:rsidRDefault="002038C2" w:rsidP="00C9765A">
      <w:pPr>
        <w:kinsoku w:val="0"/>
        <w:overflowPunct w:val="0"/>
        <w:spacing w:before="13" w:line="360" w:lineRule="auto"/>
        <w:rPr>
          <w:sz w:val="28"/>
          <w:szCs w:val="28"/>
        </w:rPr>
      </w:pPr>
    </w:p>
    <w:p w:rsidR="002038C2" w:rsidRDefault="002038C2" w:rsidP="00C9765A">
      <w:pPr>
        <w:pStyle w:val="Corpodeltesto"/>
        <w:numPr>
          <w:ilvl w:val="0"/>
          <w:numId w:val="4"/>
        </w:numPr>
        <w:tabs>
          <w:tab w:val="left" w:pos="403"/>
        </w:tabs>
        <w:kinsoku w:val="0"/>
        <w:overflowPunct w:val="0"/>
        <w:spacing w:line="360" w:lineRule="auto"/>
        <w:ind w:left="840" w:right="103"/>
        <w:jc w:val="both"/>
      </w:pPr>
      <w:r>
        <w:rPr>
          <w:w w:val="105"/>
        </w:rPr>
        <w:t>CheconDecisionedellaCommissioneEuropeaC (2015)8315del20Novembre2015èstatoapprovatoilProgrammadiSviluppoRuraleCampania(PSR)2014/2020;</w:t>
      </w:r>
    </w:p>
    <w:p w:rsidR="002038C2" w:rsidRDefault="002038C2" w:rsidP="00C9765A">
      <w:pPr>
        <w:pStyle w:val="Corpodeltesto"/>
        <w:numPr>
          <w:ilvl w:val="0"/>
          <w:numId w:val="4"/>
        </w:numPr>
        <w:tabs>
          <w:tab w:val="left" w:pos="403"/>
        </w:tabs>
        <w:kinsoku w:val="0"/>
        <w:overflowPunct w:val="0"/>
        <w:spacing w:before="1" w:line="360" w:lineRule="auto"/>
        <w:ind w:left="840" w:right="115"/>
        <w:jc w:val="both"/>
      </w:pPr>
      <w:r>
        <w:rPr>
          <w:w w:val="105"/>
        </w:rPr>
        <w:t>ChelaRegioneCampaniaconDeliberazionen.565del24/11/2015pubblicatasulB.U.R.C. Numero74del7Dicembre2015hadeliberatolapresad'attodellaDecisionedellaCommissioneEuropeaC(2015)8315del20Novembre2015;</w:t>
      </w:r>
    </w:p>
    <w:p w:rsidR="00CD0B8B" w:rsidRDefault="002038C2" w:rsidP="0026505F">
      <w:pPr>
        <w:pStyle w:val="Corpodeltesto"/>
        <w:numPr>
          <w:ilvl w:val="0"/>
          <w:numId w:val="4"/>
        </w:numPr>
        <w:tabs>
          <w:tab w:val="left" w:pos="403"/>
        </w:tabs>
        <w:kinsoku w:val="0"/>
        <w:overflowPunct w:val="0"/>
        <w:spacing w:before="6" w:line="360" w:lineRule="auto"/>
        <w:ind w:left="840" w:right="113" w:hanging="279"/>
        <w:jc w:val="both"/>
      </w:pPr>
      <w:r>
        <w:rPr>
          <w:w w:val="105"/>
        </w:rPr>
        <w:t>ChetralemisurecgliinterventifinanziariprevistisullanuovaprogrammazionedelP.S.R.2014-20vièlaMisura7.6.1</w:t>
      </w:r>
      <w:r w:rsidR="00C9765A">
        <w:rPr>
          <w:w w:val="105"/>
        </w:rPr>
        <w:t>"Riqualifi</w:t>
      </w:r>
      <w:r>
        <w:rPr>
          <w:w w:val="105"/>
        </w:rPr>
        <w:t>cazionedelpatrimonioarchitettonicodeiborghirurali";</w:t>
      </w:r>
    </w:p>
    <w:p w:rsidR="0026505F" w:rsidRDefault="0026505F" w:rsidP="0026505F">
      <w:pPr>
        <w:pStyle w:val="Corpodeltesto"/>
        <w:tabs>
          <w:tab w:val="left" w:pos="403"/>
        </w:tabs>
        <w:kinsoku w:val="0"/>
        <w:overflowPunct w:val="0"/>
        <w:spacing w:before="6" w:line="360" w:lineRule="auto"/>
        <w:ind w:left="840" w:right="113"/>
        <w:jc w:val="both"/>
      </w:pPr>
    </w:p>
    <w:p w:rsidR="0026505F" w:rsidRPr="00CD0B8B" w:rsidRDefault="0026505F" w:rsidP="0026505F">
      <w:pPr>
        <w:pStyle w:val="Corpodeltesto"/>
        <w:tabs>
          <w:tab w:val="left" w:pos="403"/>
        </w:tabs>
        <w:kinsoku w:val="0"/>
        <w:overflowPunct w:val="0"/>
        <w:spacing w:before="6" w:line="360" w:lineRule="auto"/>
        <w:ind w:left="840" w:right="113"/>
        <w:jc w:val="both"/>
      </w:pPr>
    </w:p>
    <w:p w:rsidR="002038C2" w:rsidRPr="002038C2" w:rsidRDefault="002038C2" w:rsidP="00C9765A">
      <w:pPr>
        <w:spacing w:line="360" w:lineRule="auto"/>
        <w:rPr>
          <w:b/>
          <w:bCs/>
        </w:rPr>
      </w:pPr>
      <w:r w:rsidRPr="002038C2">
        <w:rPr>
          <w:b/>
        </w:rPr>
        <w:t>VISTO</w:t>
      </w:r>
    </w:p>
    <w:p w:rsidR="002038C2" w:rsidRPr="008224EC" w:rsidRDefault="002038C2" w:rsidP="00C9765A">
      <w:pPr>
        <w:kinsoku w:val="0"/>
        <w:overflowPunct w:val="0"/>
        <w:spacing w:line="360" w:lineRule="auto"/>
        <w:rPr>
          <w:sz w:val="22"/>
          <w:szCs w:val="22"/>
        </w:rPr>
      </w:pPr>
    </w:p>
    <w:p w:rsidR="002038C2" w:rsidRDefault="002038C2" w:rsidP="00C9765A">
      <w:pPr>
        <w:pStyle w:val="Corpodeltesto"/>
        <w:numPr>
          <w:ilvl w:val="0"/>
          <w:numId w:val="12"/>
        </w:numPr>
        <w:tabs>
          <w:tab w:val="left" w:pos="849"/>
        </w:tabs>
        <w:kinsoku w:val="0"/>
        <w:overflowPunct w:val="0"/>
        <w:spacing w:line="360" w:lineRule="auto"/>
      </w:pPr>
      <w:r>
        <w:rPr>
          <w:w w:val="105"/>
        </w:rPr>
        <w:t>LaDeliberadiGiuntaRegionalen.565del24/1112015;</w:t>
      </w:r>
    </w:p>
    <w:p w:rsidR="002038C2" w:rsidRDefault="002038C2" w:rsidP="00C9765A">
      <w:pPr>
        <w:pStyle w:val="Corpodeltesto"/>
        <w:numPr>
          <w:ilvl w:val="0"/>
          <w:numId w:val="12"/>
        </w:numPr>
        <w:tabs>
          <w:tab w:val="left" w:pos="844"/>
        </w:tabs>
        <w:kinsoku w:val="0"/>
        <w:overflowPunct w:val="0"/>
        <w:spacing w:before="68" w:line="360" w:lineRule="auto"/>
        <w:ind w:right="310"/>
      </w:pPr>
      <w:r>
        <w:rPr>
          <w:w w:val="105"/>
        </w:rPr>
        <w:t>IlPSR2014/2020approvatodallaCommissioneEuropeae pubblicatosulsitoistituzionaledellaRegioneCampania;</w:t>
      </w:r>
    </w:p>
    <w:p w:rsidR="0026505F" w:rsidRPr="0026505F" w:rsidRDefault="002038C2" w:rsidP="00C9765A">
      <w:pPr>
        <w:pStyle w:val="Corpodeltesto"/>
        <w:numPr>
          <w:ilvl w:val="0"/>
          <w:numId w:val="12"/>
        </w:numPr>
        <w:tabs>
          <w:tab w:val="left" w:pos="849"/>
        </w:tabs>
        <w:kinsoku w:val="0"/>
        <w:overflowPunct w:val="0"/>
        <w:spacing w:before="7" w:line="360" w:lineRule="auto"/>
        <w:ind w:right="1115"/>
      </w:pPr>
      <w:r>
        <w:rPr>
          <w:w w:val="105"/>
        </w:rPr>
        <w:t>LaMisura7.6.1"Riqualificazionedelpatrimonioarchitettonicodeiborghirurali";</w:t>
      </w:r>
    </w:p>
    <w:p w:rsidR="00C9765A" w:rsidRDefault="002038C2" w:rsidP="00C9765A">
      <w:pPr>
        <w:pStyle w:val="Corpodeltesto"/>
        <w:numPr>
          <w:ilvl w:val="0"/>
          <w:numId w:val="12"/>
        </w:numPr>
        <w:tabs>
          <w:tab w:val="left" w:pos="849"/>
        </w:tabs>
        <w:kinsoku w:val="0"/>
        <w:overflowPunct w:val="0"/>
        <w:spacing w:before="7" w:line="360" w:lineRule="auto"/>
        <w:ind w:right="1115"/>
      </w:pPr>
      <w:r>
        <w:rPr>
          <w:w w:val="105"/>
        </w:rPr>
        <w:lastRenderedPageBreak/>
        <w:t>IlD.P.R.380/200l;</w:t>
      </w:r>
    </w:p>
    <w:p w:rsidR="002038C2" w:rsidRDefault="002038C2" w:rsidP="00C9765A">
      <w:pPr>
        <w:pStyle w:val="Corpodeltesto"/>
        <w:numPr>
          <w:ilvl w:val="0"/>
          <w:numId w:val="12"/>
        </w:numPr>
        <w:tabs>
          <w:tab w:val="left" w:pos="849"/>
        </w:tabs>
        <w:kinsoku w:val="0"/>
        <w:overflowPunct w:val="0"/>
        <w:spacing w:before="7" w:line="360" w:lineRule="auto"/>
        <w:ind w:right="1115"/>
      </w:pPr>
      <w:r>
        <w:rPr>
          <w:w w:val="105"/>
        </w:rPr>
        <w:t>LaCartadelrestaurodel1972;</w:t>
      </w:r>
    </w:p>
    <w:p w:rsidR="002038C2" w:rsidRDefault="002038C2" w:rsidP="00C9765A">
      <w:pPr>
        <w:pStyle w:val="Corpodeltesto"/>
        <w:numPr>
          <w:ilvl w:val="0"/>
          <w:numId w:val="12"/>
        </w:numPr>
        <w:tabs>
          <w:tab w:val="left" w:pos="844"/>
        </w:tabs>
        <w:kinsoku w:val="0"/>
        <w:overflowPunct w:val="0"/>
        <w:spacing w:before="68" w:line="360" w:lineRule="auto"/>
      </w:pPr>
      <w:r>
        <w:rPr>
          <w:w w:val="105"/>
        </w:rPr>
        <w:t>LaCartaeuropeadelpatrimonioarchitettonicodel1975;</w:t>
      </w:r>
    </w:p>
    <w:p w:rsidR="002038C2" w:rsidRDefault="002038C2" w:rsidP="00C9765A">
      <w:pPr>
        <w:pStyle w:val="Corpodeltesto"/>
        <w:numPr>
          <w:ilvl w:val="0"/>
          <w:numId w:val="12"/>
        </w:numPr>
        <w:tabs>
          <w:tab w:val="left" w:pos="844"/>
        </w:tabs>
        <w:kinsoku w:val="0"/>
        <w:overflowPunct w:val="0"/>
        <w:spacing w:before="64" w:line="360" w:lineRule="auto"/>
      </w:pPr>
      <w:r>
        <w:rPr>
          <w:w w:val="105"/>
        </w:rPr>
        <w:t>LaConvenzioneeuropeadelpaesaggiosottoscrittaaFirenzeil20ottobre2000;</w:t>
      </w:r>
    </w:p>
    <w:p w:rsidR="002038C2" w:rsidRDefault="002038C2" w:rsidP="00C9765A">
      <w:pPr>
        <w:pStyle w:val="Corpodeltesto"/>
        <w:numPr>
          <w:ilvl w:val="0"/>
          <w:numId w:val="12"/>
        </w:numPr>
        <w:tabs>
          <w:tab w:val="left" w:pos="849"/>
        </w:tabs>
        <w:kinsoku w:val="0"/>
        <w:overflowPunct w:val="0"/>
        <w:spacing w:before="73" w:line="360" w:lineRule="auto"/>
      </w:pPr>
      <w:r>
        <w:t>IlD.lgs50/2016crelativoregolamentodiesecuzione;</w:t>
      </w:r>
    </w:p>
    <w:p w:rsidR="002038C2" w:rsidRDefault="002038C2" w:rsidP="00C9765A">
      <w:pPr>
        <w:kinsoku w:val="0"/>
        <w:overflowPunct w:val="0"/>
        <w:spacing w:before="3" w:line="360" w:lineRule="auto"/>
        <w:rPr>
          <w:sz w:val="13"/>
          <w:szCs w:val="13"/>
        </w:rPr>
      </w:pPr>
    </w:p>
    <w:p w:rsidR="002038C2" w:rsidRDefault="002038C2" w:rsidP="00C9765A">
      <w:pPr>
        <w:kinsoku w:val="0"/>
        <w:overflowPunct w:val="0"/>
        <w:spacing w:line="360" w:lineRule="auto"/>
        <w:rPr>
          <w:sz w:val="20"/>
          <w:szCs w:val="20"/>
        </w:rPr>
      </w:pPr>
    </w:p>
    <w:p w:rsidR="002038C2" w:rsidRDefault="002038C2" w:rsidP="00C9765A">
      <w:pPr>
        <w:kinsoku w:val="0"/>
        <w:overflowPunct w:val="0"/>
        <w:spacing w:line="360" w:lineRule="auto"/>
        <w:rPr>
          <w:sz w:val="20"/>
          <w:szCs w:val="20"/>
        </w:rPr>
      </w:pPr>
    </w:p>
    <w:p w:rsidR="002038C2" w:rsidRPr="002038C2" w:rsidRDefault="002038C2" w:rsidP="00C9765A">
      <w:pPr>
        <w:spacing w:line="360" w:lineRule="auto"/>
        <w:rPr>
          <w:b/>
          <w:bCs/>
        </w:rPr>
      </w:pPr>
      <w:r w:rsidRPr="002038C2">
        <w:rPr>
          <w:b/>
        </w:rPr>
        <w:t>CONSIDERATO</w:t>
      </w:r>
    </w:p>
    <w:p w:rsidR="002038C2" w:rsidRDefault="002038C2" w:rsidP="00C9765A">
      <w:pPr>
        <w:kinsoku w:val="0"/>
        <w:overflowPunct w:val="0"/>
        <w:spacing w:before="18" w:line="360" w:lineRule="auto"/>
        <w:rPr>
          <w:sz w:val="28"/>
          <w:szCs w:val="28"/>
        </w:rPr>
      </w:pPr>
    </w:p>
    <w:p w:rsidR="002038C2" w:rsidRDefault="002038C2" w:rsidP="00C9765A">
      <w:pPr>
        <w:pStyle w:val="Corpodeltesto"/>
        <w:numPr>
          <w:ilvl w:val="0"/>
          <w:numId w:val="4"/>
        </w:numPr>
        <w:tabs>
          <w:tab w:val="left" w:pos="398"/>
        </w:tabs>
        <w:kinsoku w:val="0"/>
        <w:overflowPunct w:val="0"/>
        <w:spacing w:line="360" w:lineRule="auto"/>
        <w:ind w:left="840" w:right="110"/>
        <w:jc w:val="both"/>
      </w:pPr>
      <w:r>
        <w:rPr>
          <w:w w:val="105"/>
        </w:rPr>
        <w:t>Cheobiettivodell</w:t>
      </w:r>
      <w:r>
        <w:rPr>
          <w:spacing w:val="14"/>
          <w:w w:val="105"/>
        </w:rPr>
        <w:t>'</w:t>
      </w:r>
      <w:r>
        <w:rPr>
          <w:w w:val="105"/>
        </w:rPr>
        <w:t>AmministrazioneComunaleèquelloparteciparealsuccitatoBando</w:t>
      </w:r>
      <w:r w:rsidR="00C9765A">
        <w:rPr>
          <w:w w:val="105"/>
        </w:rPr>
        <w:t>è</w:t>
      </w:r>
      <w:r>
        <w:rPr>
          <w:w w:val="105"/>
        </w:rPr>
        <w:t xml:space="preserve">pertanto è necessarioprocedereallaselezionedelleiniziativeprivateilcui ammontare </w:t>
      </w:r>
      <w:r w:rsidR="00C9765A">
        <w:rPr>
          <w:w w:val="105"/>
        </w:rPr>
        <w:t xml:space="preserve">sullabase </w:t>
      </w:r>
      <w:r>
        <w:rPr>
          <w:w w:val="105"/>
        </w:rPr>
        <w:t>diquantoprevistodalBandoRegionalenondovràessereinferioreal20%dell'interventopubblico propostodalComune;</w:t>
      </w:r>
    </w:p>
    <w:p w:rsidR="00CD0B8B" w:rsidRDefault="002038C2" w:rsidP="00CD0B8B">
      <w:pPr>
        <w:pStyle w:val="Corpodeltesto"/>
        <w:numPr>
          <w:ilvl w:val="0"/>
          <w:numId w:val="4"/>
        </w:numPr>
        <w:tabs>
          <w:tab w:val="left" w:pos="403"/>
        </w:tabs>
        <w:kinsoku w:val="0"/>
        <w:overflowPunct w:val="0"/>
        <w:spacing w:line="360" w:lineRule="auto"/>
        <w:ind w:left="840" w:right="83"/>
        <w:jc w:val="both"/>
      </w:pPr>
      <w:r>
        <w:t>Cheinrelazione al suddettoobiettivo principale ilComuneè</w:t>
      </w:r>
      <w:r w:rsidR="00C9765A">
        <w:t>interessato</w:t>
      </w:r>
      <w:r>
        <w:t>aricevere</w:t>
      </w:r>
      <w:r w:rsidR="00C9765A">
        <w:rPr>
          <w:i/>
          <w:iCs/>
          <w:w w:val="110"/>
          <w:sz w:val="21"/>
          <w:szCs w:val="21"/>
        </w:rPr>
        <w:t>MANIFESTAZIONE DI INTERESSE DA PARTE DEI PRIVATI</w:t>
      </w:r>
      <w:r w:rsidRPr="00C9765A">
        <w:rPr>
          <w:i/>
          <w:iCs/>
          <w:w w:val="110"/>
          <w:sz w:val="21"/>
          <w:szCs w:val="21"/>
        </w:rPr>
        <w:t>,</w:t>
      </w:r>
      <w:r w:rsidRPr="00C9765A">
        <w:rPr>
          <w:w w:val="110"/>
        </w:rPr>
        <w:t>percandidarsialfinanziamentodellaMisuradicui</w:t>
      </w:r>
      <w:r w:rsidR="00C9765A">
        <w:rPr>
          <w:w w:val="110"/>
        </w:rPr>
        <w:t>sopra.</w:t>
      </w:r>
    </w:p>
    <w:p w:rsidR="00CD0B8B" w:rsidRDefault="00CD0B8B" w:rsidP="00CD0B8B">
      <w:pPr>
        <w:pStyle w:val="Corpodeltesto"/>
        <w:tabs>
          <w:tab w:val="left" w:pos="403"/>
        </w:tabs>
        <w:kinsoku w:val="0"/>
        <w:overflowPunct w:val="0"/>
        <w:spacing w:line="360" w:lineRule="auto"/>
        <w:ind w:right="83"/>
        <w:jc w:val="both"/>
      </w:pPr>
    </w:p>
    <w:p w:rsidR="00CD0B8B" w:rsidRPr="00C9765A" w:rsidRDefault="00CD0B8B" w:rsidP="00CD0B8B">
      <w:pPr>
        <w:pStyle w:val="Corpodeltesto"/>
        <w:tabs>
          <w:tab w:val="left" w:pos="403"/>
        </w:tabs>
        <w:kinsoku w:val="0"/>
        <w:overflowPunct w:val="0"/>
        <w:spacing w:line="360" w:lineRule="auto"/>
        <w:ind w:right="83"/>
        <w:jc w:val="both"/>
        <w:sectPr w:rsidR="00CD0B8B" w:rsidRPr="00C9765A" w:rsidSect="00CD0B8B">
          <w:headerReference w:type="default" r:id="rId7"/>
          <w:pgSz w:w="11904" w:h="16840"/>
          <w:pgMar w:top="660" w:right="960" w:bottom="1560" w:left="1080" w:header="720" w:footer="720" w:gutter="0"/>
          <w:cols w:space="720" w:equalWidth="0">
            <w:col w:w="9864"/>
          </w:cols>
          <w:noEndnote/>
        </w:sectPr>
      </w:pPr>
    </w:p>
    <w:p w:rsidR="00CD0B8B" w:rsidRDefault="00CD0B8B" w:rsidP="00E97CCD">
      <w:pPr>
        <w:pStyle w:val="Corpodeltesto"/>
        <w:kinsoku w:val="0"/>
        <w:overflowPunct w:val="0"/>
        <w:spacing w:line="360" w:lineRule="auto"/>
        <w:ind w:left="0" w:right="103"/>
        <w:jc w:val="both"/>
        <w:rPr>
          <w:w w:val="105"/>
        </w:rPr>
      </w:pPr>
    </w:p>
    <w:p w:rsidR="00CD0B8B" w:rsidRDefault="00CD0B8B" w:rsidP="00E97CCD">
      <w:pPr>
        <w:pStyle w:val="Corpodeltesto"/>
        <w:kinsoku w:val="0"/>
        <w:overflowPunct w:val="0"/>
        <w:spacing w:line="360" w:lineRule="auto"/>
        <w:ind w:left="0" w:right="103"/>
        <w:jc w:val="both"/>
        <w:rPr>
          <w:b/>
          <w:w w:val="105"/>
          <w:sz w:val="24"/>
          <w:szCs w:val="24"/>
        </w:rPr>
      </w:pPr>
      <w:r>
        <w:rPr>
          <w:b/>
          <w:w w:val="105"/>
          <w:sz w:val="24"/>
          <w:szCs w:val="24"/>
        </w:rPr>
        <w:t>L’IDEA STRATEGICA</w:t>
      </w:r>
    </w:p>
    <w:p w:rsidR="00CD0B8B" w:rsidRPr="00CD0B8B" w:rsidRDefault="00CD0B8B" w:rsidP="00E97CCD">
      <w:pPr>
        <w:pStyle w:val="Corpodeltesto"/>
        <w:kinsoku w:val="0"/>
        <w:overflowPunct w:val="0"/>
        <w:spacing w:line="360" w:lineRule="auto"/>
        <w:ind w:left="0" w:right="103"/>
        <w:jc w:val="both"/>
        <w:rPr>
          <w:b/>
          <w:w w:val="105"/>
          <w:sz w:val="24"/>
          <w:szCs w:val="24"/>
        </w:rPr>
      </w:pPr>
    </w:p>
    <w:p w:rsidR="002038C2" w:rsidRPr="008224EC" w:rsidRDefault="002038C2" w:rsidP="00E97CCD">
      <w:pPr>
        <w:pStyle w:val="Corpodeltesto"/>
        <w:kinsoku w:val="0"/>
        <w:overflowPunct w:val="0"/>
        <w:spacing w:line="360" w:lineRule="auto"/>
        <w:ind w:left="0" w:right="103"/>
        <w:jc w:val="both"/>
      </w:pPr>
      <w:r w:rsidRPr="008224EC">
        <w:rPr>
          <w:w w:val="105"/>
        </w:rPr>
        <w:t>Lamisura7</w:t>
      </w:r>
      <w:r w:rsidR="00FA2F0C">
        <w:rPr>
          <w:w w:val="105"/>
        </w:rPr>
        <w:t>.</w:t>
      </w:r>
      <w:r w:rsidRPr="008224EC">
        <w:rPr>
          <w:w w:val="105"/>
        </w:rPr>
        <w:t>6</w:t>
      </w:r>
      <w:r w:rsidR="00FA2F0C">
        <w:rPr>
          <w:w w:val="105"/>
        </w:rPr>
        <w:t>.</w:t>
      </w:r>
      <w:r w:rsidRPr="008224EC">
        <w:rPr>
          <w:w w:val="105"/>
        </w:rPr>
        <w:t>1delPSR2014-2020puntaallariqualificazionedelpatrimonioculturaleruraleeinparticolarealrecuperodciborghiruraliattraversointerventivoltialloromiglioramentononchéallavalorizzazionedelpatrimonio</w:t>
      </w:r>
      <w:r w:rsidR="00E97CCD" w:rsidRPr="008224EC">
        <w:rPr>
          <w:w w:val="105"/>
        </w:rPr>
        <w:t xml:space="preserve">architettonico </w:t>
      </w:r>
      <w:r w:rsidRPr="008224EC">
        <w:rPr>
          <w:w w:val="105"/>
        </w:rPr>
        <w:t>ruralepresente.Perborgoruraleèdaintendersi unaporzionedefinitaditerritoriocomunalecheabbiaconservatol'impiantooriginario,lecaratteristichearchitettonichecdurbanisticheoriginarie</w:t>
      </w:r>
      <w:r w:rsidR="00FA2F0C">
        <w:rPr>
          <w:w w:val="105"/>
        </w:rPr>
        <w:t>e</w:t>
      </w:r>
      <w:r w:rsidRPr="008224EC">
        <w:rPr>
          <w:w w:val="105"/>
        </w:rPr>
        <w:t>lapropriaidentitàculturale.</w:t>
      </w:r>
    </w:p>
    <w:p w:rsidR="002038C2" w:rsidRPr="008224EC" w:rsidRDefault="002038C2" w:rsidP="00E97CCD">
      <w:pPr>
        <w:pStyle w:val="Corpodeltesto"/>
        <w:kinsoku w:val="0"/>
        <w:overflowPunct w:val="0"/>
        <w:spacing w:before="1" w:line="360" w:lineRule="auto"/>
        <w:ind w:left="0" w:right="103" w:firstLine="14"/>
        <w:jc w:val="both"/>
      </w:pPr>
      <w:r w:rsidRPr="008224EC">
        <w:rPr>
          <w:w w:val="105"/>
        </w:rPr>
        <w:t>Ilborgodovràaltresìesserecaratterizzatodallapresenzadiunimpiantourbanisticoincuiifabbricatinonsianoesteticamenteestrutturalmenteriferibiliadepocarecenteenelqualesianopresentielementicaratteristicidell'identità</w:t>
      </w:r>
      <w:r w:rsidR="00FA2F0C">
        <w:rPr>
          <w:w w:val="105"/>
        </w:rPr>
        <w:t>de</w:t>
      </w:r>
      <w:r w:rsidRPr="008224EC">
        <w:rPr>
          <w:w w:val="105"/>
        </w:rPr>
        <w:t>iluoghi.Cisiriferiscesoprattuttoaimaterialidellefacciateedeitetti,alleaperture(porte,finestre,ccc.)agliclementidiornamentoedidecoro,ecc., vainoltreevidenziatalapresenzadiemergenzedirilievo(storico,culturalionaturali).</w:t>
      </w:r>
    </w:p>
    <w:p w:rsidR="00CD0B8B" w:rsidRPr="00864F4F" w:rsidRDefault="00CD0B8B" w:rsidP="00CD0B8B">
      <w:pPr>
        <w:spacing w:line="360" w:lineRule="auto"/>
        <w:jc w:val="both"/>
        <w:rPr>
          <w:w w:val="115"/>
          <w:sz w:val="22"/>
          <w:szCs w:val="22"/>
        </w:rPr>
      </w:pPr>
      <w:r w:rsidRPr="00864F4F">
        <w:rPr>
          <w:w w:val="115"/>
          <w:sz w:val="22"/>
          <w:szCs w:val="22"/>
        </w:rPr>
        <w:t>Il Comune all’interno del cui territorio è situato il borgo come sopra identificato, dovrà presentare un “Programma unitario degli interventi” che interessi in modo organico il borgo nel suo complesso, comprendendo in maniera funzionalmente integrata tra loro sia interventi “pubblici” che interventi “privati”. Il Programma unitario degli interventi dovrà prevederne un riutilizzo per l’implementazione del turismo rurale, per la promozione dell’artigianato tradizionale del luogo, in modo da rendere i luoghi veicolo di salvaguardia delle identità e delle tradizioni locali, per la realizzazione di spazi museali, aule polifunzionali, etc.</w:t>
      </w:r>
    </w:p>
    <w:p w:rsidR="002038C2" w:rsidRPr="008224EC" w:rsidRDefault="002038C2" w:rsidP="00E97CCD">
      <w:pPr>
        <w:pStyle w:val="Corpodeltesto"/>
        <w:kinsoku w:val="0"/>
        <w:overflowPunct w:val="0"/>
        <w:spacing w:line="360" w:lineRule="auto"/>
        <w:ind w:left="0" w:right="103"/>
        <w:jc w:val="both"/>
      </w:pPr>
      <w:r w:rsidRPr="008224EC">
        <w:rPr>
          <w:w w:val="105"/>
        </w:rPr>
        <w:t>Gliinterventipubbliciriguarderannoil</w:t>
      </w:r>
      <w:r w:rsidR="00E97CCD" w:rsidRPr="008224EC">
        <w:rPr>
          <w:w w:val="105"/>
        </w:rPr>
        <w:t>recupe</w:t>
      </w:r>
      <w:r w:rsidRPr="008224EC">
        <w:rPr>
          <w:w w:val="105"/>
        </w:rPr>
        <w:t>ro:</w:t>
      </w:r>
    </w:p>
    <w:p w:rsidR="002038C2" w:rsidRPr="008224EC" w:rsidRDefault="002038C2" w:rsidP="00E97CCD">
      <w:pPr>
        <w:pStyle w:val="Corpodeltesto"/>
        <w:numPr>
          <w:ilvl w:val="0"/>
          <w:numId w:val="5"/>
        </w:numPr>
        <w:tabs>
          <w:tab w:val="left" w:pos="0"/>
        </w:tabs>
        <w:kinsoku w:val="0"/>
        <w:overflowPunct w:val="0"/>
        <w:spacing w:before="16" w:line="360" w:lineRule="auto"/>
        <w:ind w:right="103"/>
        <w:jc w:val="both"/>
      </w:pPr>
      <w:r w:rsidRPr="008224EC">
        <w:rPr>
          <w:w w:val="105"/>
        </w:rPr>
        <w:t>dispaziaperti;</w:t>
      </w:r>
    </w:p>
    <w:p w:rsidR="002038C2" w:rsidRPr="008224EC" w:rsidRDefault="002038C2" w:rsidP="00E97CCD">
      <w:pPr>
        <w:pStyle w:val="Corpodeltesto"/>
        <w:numPr>
          <w:ilvl w:val="0"/>
          <w:numId w:val="5"/>
        </w:numPr>
        <w:tabs>
          <w:tab w:val="left" w:pos="264"/>
        </w:tabs>
        <w:kinsoku w:val="0"/>
        <w:overflowPunct w:val="0"/>
        <w:spacing w:before="25" w:line="360" w:lineRule="auto"/>
        <w:ind w:right="103"/>
        <w:jc w:val="both"/>
      </w:pPr>
      <w:r w:rsidRPr="008224EC">
        <w:rPr>
          <w:w w:val="105"/>
        </w:rPr>
        <w:t>diviabilità</w:t>
      </w:r>
      <w:r w:rsidR="00E97CCD" w:rsidRPr="008224EC">
        <w:rPr>
          <w:w w:val="105"/>
        </w:rPr>
        <w:t>all</w:t>
      </w:r>
      <w:r w:rsidRPr="008224EC">
        <w:rPr>
          <w:w w:val="105"/>
        </w:rPr>
        <w:t>'internodelcentrostorico;</w:t>
      </w:r>
    </w:p>
    <w:p w:rsidR="00E97CCD" w:rsidRPr="00CD0B8B" w:rsidRDefault="002038C2" w:rsidP="00CD0B8B">
      <w:pPr>
        <w:pStyle w:val="Corpodeltesto"/>
        <w:numPr>
          <w:ilvl w:val="0"/>
          <w:numId w:val="5"/>
        </w:numPr>
        <w:tabs>
          <w:tab w:val="left" w:pos="259"/>
        </w:tabs>
        <w:kinsoku w:val="0"/>
        <w:overflowPunct w:val="0"/>
        <w:spacing w:before="25" w:line="360" w:lineRule="auto"/>
        <w:ind w:right="103"/>
        <w:jc w:val="both"/>
      </w:pPr>
      <w:r w:rsidRPr="008224EC">
        <w:rPr>
          <w:w w:val="105"/>
        </w:rPr>
        <w:t>difacciate,anchediedificiprivati.</w:t>
      </w:r>
    </w:p>
    <w:p w:rsidR="002038C2" w:rsidRPr="008224EC" w:rsidRDefault="002038C2" w:rsidP="00E97CCD">
      <w:pPr>
        <w:pStyle w:val="Corpodeltesto"/>
        <w:kinsoku w:val="0"/>
        <w:overflowPunct w:val="0"/>
        <w:spacing w:before="25" w:line="360" w:lineRule="auto"/>
        <w:ind w:left="0" w:right="103" w:firstLine="4"/>
        <w:jc w:val="both"/>
      </w:pPr>
      <w:r w:rsidRPr="008224EC">
        <w:rPr>
          <w:w w:val="105"/>
        </w:rPr>
        <w:t>Gliinterventipubblicipotrannoinoltreriguardareancheilrecuperoclariqualificazionedistrutturepubblichedaadibirsiadattivitàproduttive.Intalcasoladestinazioned'usoditalistrutture,comerisultantedallacategoriacatastaleattribuita,deveesserecompatibileconl'attivitàproduttivacheilsoggettopubblicointendeimplementare.Gliinterventiprivatisarannorivoltiesclusivamentealla</w:t>
      </w:r>
      <w:r w:rsidR="00E97CCD" w:rsidRPr="008224EC">
        <w:rPr>
          <w:w w:val="105"/>
        </w:rPr>
        <w:t>ristrutturazione</w:t>
      </w:r>
      <w:r w:rsidRPr="008224EC">
        <w:rPr>
          <w:w w:val="105"/>
        </w:rPr>
        <w:t>delpatrimonio edilizio</w:t>
      </w:r>
      <w:r w:rsidRPr="008224EC">
        <w:rPr>
          <w:b/>
          <w:bCs/>
          <w:w w:val="105"/>
          <w:u w:val="single"/>
        </w:rPr>
        <w:t>da</w:t>
      </w:r>
      <w:r w:rsidR="00E97CCD" w:rsidRPr="008224EC">
        <w:rPr>
          <w:b/>
          <w:bCs/>
          <w:w w:val="105"/>
          <w:u w:val="single"/>
        </w:rPr>
        <w:t>destinare</w:t>
      </w:r>
      <w:r w:rsidRPr="008224EC">
        <w:rPr>
          <w:b/>
          <w:bCs/>
          <w:w w:val="105"/>
          <w:u w:val="single"/>
        </w:rPr>
        <w:t>adattivitàproduttive inambitoturistico,</w:t>
      </w:r>
      <w:r w:rsidR="00B97287" w:rsidRPr="008224EC">
        <w:rPr>
          <w:b/>
          <w:bCs/>
          <w:w w:val="105"/>
          <w:u w:val="single"/>
        </w:rPr>
        <w:t>commerciale</w:t>
      </w:r>
      <w:r w:rsidR="00E97CCD" w:rsidRPr="008224EC">
        <w:rPr>
          <w:b/>
          <w:bCs/>
          <w:w w:val="105"/>
          <w:u w:val="single"/>
        </w:rPr>
        <w:t>e</w:t>
      </w:r>
      <w:r w:rsidRPr="008224EC">
        <w:rPr>
          <w:b/>
          <w:bCs/>
          <w:w w:val="105"/>
          <w:u w:val="single"/>
        </w:rPr>
        <w:t xml:space="preserve">d </w:t>
      </w:r>
      <w:r w:rsidR="00E97CCD" w:rsidRPr="008224EC">
        <w:rPr>
          <w:b/>
          <w:bCs/>
          <w:w w:val="105"/>
          <w:u w:val="single"/>
        </w:rPr>
        <w:t>artigianale</w:t>
      </w:r>
      <w:r w:rsidR="00B97287" w:rsidRPr="008224EC">
        <w:rPr>
          <w:w w:val="105"/>
        </w:rPr>
        <w:t>che</w:t>
      </w:r>
      <w:r w:rsidRPr="008224EC">
        <w:rPr>
          <w:w w:val="105"/>
        </w:rPr>
        <w:t xml:space="preserve">rispettino i requisiti </w:t>
      </w:r>
      <w:r w:rsidR="00C9765A" w:rsidRPr="008224EC">
        <w:rPr>
          <w:w w:val="105"/>
        </w:rPr>
        <w:t>di</w:t>
      </w:r>
      <w:r w:rsidRPr="008224EC">
        <w:rPr>
          <w:w w:val="105"/>
        </w:rPr>
        <w:t>ammissibilità a finanziamento della Misura6.4.2(sostegnoainvestimentinellacreazione</w:t>
      </w:r>
      <w:r w:rsidR="00E97CCD" w:rsidRPr="008224EC">
        <w:rPr>
          <w:w w:val="105"/>
        </w:rPr>
        <w:t>e</w:t>
      </w:r>
      <w:r w:rsidRPr="008224EC">
        <w:rPr>
          <w:w w:val="105"/>
        </w:rPr>
        <w:t>nellosviluppodiattivitàextra-agricole).</w:t>
      </w:r>
    </w:p>
    <w:p w:rsidR="002038C2" w:rsidRDefault="002038C2" w:rsidP="00E97CCD">
      <w:pPr>
        <w:kinsoku w:val="0"/>
        <w:overflowPunct w:val="0"/>
        <w:spacing w:before="5" w:line="360" w:lineRule="auto"/>
        <w:ind w:right="103"/>
        <w:jc w:val="both"/>
        <w:rPr>
          <w:sz w:val="28"/>
          <w:szCs w:val="28"/>
        </w:rPr>
      </w:pPr>
    </w:p>
    <w:p w:rsidR="00183929" w:rsidRPr="008224EC" w:rsidRDefault="00183929" w:rsidP="00E97CCD">
      <w:pPr>
        <w:kinsoku w:val="0"/>
        <w:overflowPunct w:val="0"/>
        <w:spacing w:before="5" w:line="360" w:lineRule="auto"/>
        <w:ind w:right="103"/>
        <w:jc w:val="both"/>
        <w:rPr>
          <w:sz w:val="28"/>
          <w:szCs w:val="28"/>
        </w:rPr>
      </w:pPr>
    </w:p>
    <w:p w:rsidR="002038C2" w:rsidRPr="008224EC" w:rsidRDefault="002038C2" w:rsidP="00E97CCD">
      <w:pPr>
        <w:pStyle w:val="Corpodeltesto"/>
        <w:kinsoku w:val="0"/>
        <w:overflowPunct w:val="0"/>
        <w:spacing w:line="360" w:lineRule="auto"/>
        <w:ind w:left="0" w:right="103"/>
        <w:jc w:val="both"/>
      </w:pPr>
      <w:r w:rsidRPr="008224EC">
        <w:rPr>
          <w:w w:val="110"/>
        </w:rPr>
        <w:t>Consideratociò</w:t>
      </w:r>
      <w:r w:rsidR="00183929">
        <w:rPr>
          <w:w w:val="110"/>
        </w:rPr>
        <w:t>,</w:t>
      </w:r>
      <w:r w:rsidRPr="008224EC">
        <w:rPr>
          <w:w w:val="110"/>
        </w:rPr>
        <w:t>l'amministrazionevuoleattivareunaseriediinterventisulpropriocomunealfinedi:</w:t>
      </w:r>
    </w:p>
    <w:p w:rsidR="002038C2" w:rsidRPr="008224EC" w:rsidRDefault="00E97CCD" w:rsidP="00E97CCD">
      <w:pPr>
        <w:pStyle w:val="Corpodeltesto"/>
        <w:numPr>
          <w:ilvl w:val="0"/>
          <w:numId w:val="6"/>
        </w:numPr>
        <w:kinsoku w:val="0"/>
        <w:overflowPunct w:val="0"/>
        <w:spacing w:before="1" w:line="360" w:lineRule="auto"/>
        <w:ind w:right="103"/>
        <w:jc w:val="both"/>
      </w:pPr>
      <w:r w:rsidRPr="008224EC">
        <w:rPr>
          <w:w w:val="105"/>
        </w:rPr>
        <w:t>Incentivare</w:t>
      </w:r>
      <w:r w:rsidR="002038C2" w:rsidRPr="008224EC">
        <w:rPr>
          <w:w w:val="105"/>
        </w:rPr>
        <w:t xml:space="preserve">larealizzazione </w:t>
      </w:r>
      <w:r w:rsidRPr="008224EC">
        <w:rPr>
          <w:w w:val="105"/>
        </w:rPr>
        <w:t>di</w:t>
      </w:r>
      <w:r w:rsidR="002038C2" w:rsidRPr="008224EC">
        <w:rPr>
          <w:w w:val="105"/>
        </w:rPr>
        <w:t>nuove</w:t>
      </w:r>
      <w:r w:rsidRPr="008224EC">
        <w:rPr>
          <w:w w:val="105"/>
        </w:rPr>
        <w:t>microimprese</w:t>
      </w:r>
      <w:r w:rsidR="002038C2" w:rsidRPr="008224EC">
        <w:rPr>
          <w:w w:val="105"/>
        </w:rPr>
        <w:t xml:space="preserve">operanti nei </w:t>
      </w:r>
      <w:r w:rsidR="00B97287" w:rsidRPr="008224EC">
        <w:rPr>
          <w:w w:val="105"/>
        </w:rPr>
        <w:t>settori</w:t>
      </w:r>
      <w:r w:rsidR="002038C2" w:rsidRPr="008224EC">
        <w:rPr>
          <w:w w:val="105"/>
        </w:rPr>
        <w:t xml:space="preserve">turistico, artigianale </w:t>
      </w:r>
      <w:r w:rsidRPr="008224EC">
        <w:rPr>
          <w:w w:val="105"/>
        </w:rPr>
        <w:t>e</w:t>
      </w:r>
      <w:r w:rsidR="002038C2" w:rsidRPr="008224EC">
        <w:rPr>
          <w:w w:val="105"/>
        </w:rPr>
        <w:t>commercialeali'internodelCentroStorico,</w:t>
      </w:r>
    </w:p>
    <w:p w:rsidR="002038C2" w:rsidRPr="008224EC" w:rsidRDefault="002038C2" w:rsidP="00E97CCD">
      <w:pPr>
        <w:pStyle w:val="Corpodeltesto"/>
        <w:numPr>
          <w:ilvl w:val="0"/>
          <w:numId w:val="6"/>
        </w:numPr>
        <w:kinsoku w:val="0"/>
        <w:overflowPunct w:val="0"/>
        <w:spacing w:line="360" w:lineRule="auto"/>
        <w:ind w:right="103"/>
        <w:jc w:val="both"/>
      </w:pPr>
      <w:r w:rsidRPr="008224EC">
        <w:rPr>
          <w:w w:val="105"/>
        </w:rPr>
        <w:t>Favorirel'usocompatibileaifinituristicidelterritorio;</w:t>
      </w:r>
    </w:p>
    <w:p w:rsidR="002038C2" w:rsidRDefault="00B97287" w:rsidP="00E97CCD">
      <w:pPr>
        <w:pStyle w:val="Corpodeltesto"/>
        <w:numPr>
          <w:ilvl w:val="0"/>
          <w:numId w:val="6"/>
        </w:numPr>
        <w:tabs>
          <w:tab w:val="left" w:pos="1795"/>
          <w:tab w:val="left" w:pos="2135"/>
          <w:tab w:val="left" w:pos="3086"/>
          <w:tab w:val="left" w:pos="4487"/>
          <w:tab w:val="left" w:pos="5289"/>
          <w:tab w:val="left" w:pos="5601"/>
          <w:tab w:val="left" w:pos="6422"/>
          <w:tab w:val="left" w:pos="8207"/>
          <w:tab w:val="left" w:pos="8649"/>
          <w:tab w:val="left" w:pos="9028"/>
        </w:tabs>
        <w:kinsoku w:val="0"/>
        <w:overflowPunct w:val="0"/>
        <w:spacing w:before="25" w:line="360" w:lineRule="auto"/>
        <w:ind w:right="103"/>
        <w:jc w:val="both"/>
      </w:pPr>
      <w:r>
        <w:rPr>
          <w:w w:val="105"/>
        </w:rPr>
        <w:t xml:space="preserve">Promuovere il </w:t>
      </w:r>
      <w:r w:rsidR="002038C2">
        <w:rPr>
          <w:w w:val="105"/>
        </w:rPr>
        <w:t>turism</w:t>
      </w:r>
      <w:r>
        <w:rPr>
          <w:w w:val="105"/>
        </w:rPr>
        <w:t xml:space="preserve">o naturalistico legato a quello storico-culturale ed al </w:t>
      </w:r>
      <w:r w:rsidR="002038C2">
        <w:rPr>
          <w:w w:val="105"/>
        </w:rPr>
        <w:t>turismo</w:t>
      </w:r>
      <w:r w:rsidR="00E97CCD">
        <w:rPr>
          <w:w w:val="105"/>
        </w:rPr>
        <w:t>e</w:t>
      </w:r>
      <w:r w:rsidR="002038C2">
        <w:rPr>
          <w:w w:val="105"/>
        </w:rPr>
        <w:t>nogastronomico.</w:t>
      </w:r>
    </w:p>
    <w:p w:rsidR="00E97CCD" w:rsidRDefault="00E97CCD" w:rsidP="00E97CCD">
      <w:pPr>
        <w:pStyle w:val="Corpodeltesto"/>
        <w:kinsoku w:val="0"/>
        <w:overflowPunct w:val="0"/>
        <w:spacing w:line="360" w:lineRule="auto"/>
        <w:ind w:left="0" w:right="103"/>
        <w:jc w:val="both"/>
        <w:rPr>
          <w:w w:val="105"/>
        </w:rPr>
      </w:pPr>
    </w:p>
    <w:p w:rsidR="00E97CCD" w:rsidRDefault="002038C2" w:rsidP="00E97CCD">
      <w:pPr>
        <w:pStyle w:val="Corpodeltesto"/>
        <w:kinsoku w:val="0"/>
        <w:overflowPunct w:val="0"/>
        <w:spacing w:line="360" w:lineRule="auto"/>
        <w:ind w:left="0" w:right="103"/>
        <w:jc w:val="both"/>
        <w:rPr>
          <w:w w:val="105"/>
        </w:rPr>
      </w:pPr>
      <w:r>
        <w:rPr>
          <w:w w:val="105"/>
        </w:rPr>
        <w:t>In tale ottica si prevede la rivitalizzazione del borgo di</w:t>
      </w:r>
      <w:r w:rsidR="002E1771">
        <w:rPr>
          <w:w w:val="105"/>
        </w:rPr>
        <w:t xml:space="preserve"> Solopaca</w:t>
      </w:r>
      <w:r>
        <w:rPr>
          <w:w w:val="105"/>
        </w:rPr>
        <w:t xml:space="preserve"> attraverso </w:t>
      </w:r>
      <w:r w:rsidR="00E97CCD">
        <w:rPr>
          <w:w w:val="105"/>
        </w:rPr>
        <w:t>azioni</w:t>
      </w:r>
      <w:r>
        <w:rPr>
          <w:w w:val="105"/>
        </w:rPr>
        <w:t xml:space="preserve"> di</w:t>
      </w:r>
      <w:r w:rsidR="00E97CCD">
        <w:rPr>
          <w:w w:val="105"/>
        </w:rPr>
        <w:t xml:space="preserve"> valorizzazione</w:t>
      </w:r>
      <w:r w:rsidR="008224EC">
        <w:rPr>
          <w:w w:val="105"/>
        </w:rPr>
        <w:t>che</w:t>
      </w:r>
      <w:r>
        <w:rPr>
          <w:w w:val="105"/>
        </w:rPr>
        <w:t xml:space="preserve">contemplano  particolarmente  interventi di restauro </w:t>
      </w:r>
      <w:r w:rsidR="0026505F">
        <w:rPr>
          <w:w w:val="105"/>
        </w:rPr>
        <w:t xml:space="preserve">su </w:t>
      </w:r>
      <w:r>
        <w:rPr>
          <w:w w:val="105"/>
        </w:rPr>
        <w:t>numerose opere diinteressestorico-culturaleeinterventidi</w:t>
      </w:r>
      <w:r w:rsidR="00E97CCD">
        <w:rPr>
          <w:w w:val="105"/>
        </w:rPr>
        <w:t>re</w:t>
      </w:r>
      <w:r>
        <w:rPr>
          <w:w w:val="105"/>
        </w:rPr>
        <w:t>cuperopaesaggisticosustradeepiazzestorichedello stessoborgooltreasitidiinteressenaturalistico.Nellastessaotticadivalorizzazionedisistema,siprevedelaprogettazionediazionidisviluppo</w:t>
      </w:r>
      <w:r w:rsidR="00E97CCD">
        <w:rPr>
          <w:w w:val="105"/>
        </w:rPr>
        <w:t>e</w:t>
      </w:r>
      <w:r>
        <w:rPr>
          <w:w w:val="105"/>
        </w:rPr>
        <w:t>marketingterritorialecherecuperinoletradizionidellacittadina,</w:t>
      </w:r>
      <w:r>
        <w:rPr>
          <w:rFonts w:ascii="Arial" w:hAnsi="Arial" w:cs="Arial"/>
          <w:w w:val="105"/>
          <w:sz w:val="21"/>
          <w:szCs w:val="21"/>
        </w:rPr>
        <w:t>le</w:t>
      </w:r>
      <w:r>
        <w:rPr>
          <w:w w:val="105"/>
        </w:rPr>
        <w:t>suevocazionidisviluppo,</w:t>
      </w:r>
      <w:r>
        <w:rPr>
          <w:rFonts w:ascii="Arial" w:hAnsi="Arial" w:cs="Arial"/>
          <w:w w:val="105"/>
          <w:sz w:val="21"/>
          <w:szCs w:val="21"/>
        </w:rPr>
        <w:t xml:space="preserve">le </w:t>
      </w:r>
      <w:r>
        <w:rPr>
          <w:w w:val="105"/>
        </w:rPr>
        <w:t>sueimmenserisorsenaturali</w:t>
      </w:r>
      <w:r w:rsidR="00E97CCD">
        <w:rPr>
          <w:w w:val="105"/>
        </w:rPr>
        <w:t>e</w:t>
      </w:r>
      <w:r>
        <w:rPr>
          <w:w w:val="105"/>
        </w:rPr>
        <w:t>trasformituttociòin</w:t>
      </w:r>
      <w:r w:rsidR="00E97CCD">
        <w:rPr>
          <w:w w:val="105"/>
        </w:rPr>
        <w:t>opport</w:t>
      </w:r>
      <w:r>
        <w:rPr>
          <w:w w:val="105"/>
        </w:rPr>
        <w:t>unitàdisvilupposocioeconomico</w:t>
      </w:r>
      <w:r w:rsidR="00E97CCD">
        <w:rPr>
          <w:w w:val="105"/>
        </w:rPr>
        <w:t>dell'are</w:t>
      </w:r>
      <w:r>
        <w:rPr>
          <w:w w:val="105"/>
        </w:rPr>
        <w:t>a.</w:t>
      </w:r>
    </w:p>
    <w:p w:rsidR="00B97287" w:rsidRDefault="00B97287" w:rsidP="00E97CCD">
      <w:pPr>
        <w:pStyle w:val="Corpodeltesto"/>
        <w:kinsoku w:val="0"/>
        <w:overflowPunct w:val="0"/>
        <w:spacing w:line="360" w:lineRule="auto"/>
        <w:ind w:left="0" w:right="103"/>
        <w:jc w:val="both"/>
        <w:rPr>
          <w:w w:val="105"/>
        </w:rPr>
      </w:pPr>
    </w:p>
    <w:p w:rsidR="00B97287" w:rsidRPr="00B97287" w:rsidRDefault="00B97287" w:rsidP="00C9765A">
      <w:pPr>
        <w:pStyle w:val="Corpodeltesto"/>
        <w:kinsoku w:val="0"/>
        <w:overflowPunct w:val="0"/>
        <w:spacing w:line="360" w:lineRule="auto"/>
        <w:ind w:right="103"/>
        <w:jc w:val="center"/>
        <w:rPr>
          <w:b/>
          <w:bCs/>
          <w:w w:val="105"/>
        </w:rPr>
      </w:pPr>
      <w:r>
        <w:rPr>
          <w:b/>
          <w:bCs/>
          <w:w w:val="105"/>
        </w:rPr>
        <w:t>Art. 1</w:t>
      </w:r>
    </w:p>
    <w:p w:rsidR="00B97287" w:rsidRPr="00B97287" w:rsidRDefault="00B97287" w:rsidP="00B97287">
      <w:pPr>
        <w:pStyle w:val="Corpodeltesto"/>
        <w:kinsoku w:val="0"/>
        <w:overflowPunct w:val="0"/>
        <w:spacing w:line="360" w:lineRule="auto"/>
        <w:ind w:right="103"/>
        <w:jc w:val="both"/>
        <w:rPr>
          <w:w w:val="105"/>
        </w:rPr>
      </w:pPr>
      <w:r w:rsidRPr="00B97287">
        <w:rPr>
          <w:i/>
          <w:iCs/>
          <w:w w:val="105"/>
        </w:rPr>
        <w:t xml:space="preserve">Destinatari: </w:t>
      </w:r>
      <w:r w:rsidRPr="00B97287">
        <w:rPr>
          <w:w w:val="105"/>
        </w:rPr>
        <w:t>cittadini/enti privati, cittadini/imprese nel</w:t>
      </w:r>
      <w:r>
        <w:rPr>
          <w:w w:val="105"/>
        </w:rPr>
        <w:t xml:space="preserve"> Comune di </w:t>
      </w:r>
      <w:r w:rsidR="002E1771">
        <w:rPr>
          <w:w w:val="105"/>
        </w:rPr>
        <w:t>Solopaca</w:t>
      </w:r>
      <w:r>
        <w:rPr>
          <w:w w:val="105"/>
        </w:rPr>
        <w:t xml:space="preserve">, che </w:t>
      </w:r>
      <w:r w:rsidRPr="00B97287">
        <w:rPr>
          <w:w w:val="105"/>
        </w:rPr>
        <w:t>possiedano un immobile a titolo di proprietà o affitto e che intendono r</w:t>
      </w:r>
      <w:r>
        <w:rPr>
          <w:w w:val="105"/>
        </w:rPr>
        <w:t xml:space="preserve">estaurare la propria facciata o </w:t>
      </w:r>
      <w:r w:rsidRPr="00B97287">
        <w:rPr>
          <w:w w:val="105"/>
        </w:rPr>
        <w:t>che intendano impiantare/sviluppare/implementare un'attività pr</w:t>
      </w:r>
      <w:r>
        <w:rPr>
          <w:w w:val="105"/>
        </w:rPr>
        <w:t>oduttiva che si identifichi con l</w:t>
      </w:r>
      <w:r w:rsidRPr="00B97287">
        <w:rPr>
          <w:w w:val="105"/>
        </w:rPr>
        <w:t>'idea str</w:t>
      </w:r>
      <w:r>
        <w:rPr>
          <w:w w:val="105"/>
        </w:rPr>
        <w:t xml:space="preserve">ategica elaborata dal Comune di </w:t>
      </w:r>
      <w:r w:rsidR="006C38D7">
        <w:rPr>
          <w:w w:val="105"/>
        </w:rPr>
        <w:t>Solopaca</w:t>
      </w:r>
      <w:r w:rsidRPr="00B97287">
        <w:rPr>
          <w:w w:val="105"/>
        </w:rPr>
        <w:t>entro i confini di delim</w:t>
      </w:r>
      <w:r>
        <w:rPr>
          <w:w w:val="105"/>
        </w:rPr>
        <w:t xml:space="preserve">itazione del borgo </w:t>
      </w:r>
      <w:r w:rsidRPr="00B97287">
        <w:rPr>
          <w:w w:val="105"/>
        </w:rPr>
        <w:t>come riportato nell'allegato A.</w:t>
      </w:r>
    </w:p>
    <w:p w:rsidR="00B97287" w:rsidRDefault="00B97287" w:rsidP="00B97287">
      <w:pPr>
        <w:pStyle w:val="Corpodeltesto"/>
        <w:kinsoku w:val="0"/>
        <w:overflowPunct w:val="0"/>
        <w:spacing w:line="360" w:lineRule="auto"/>
        <w:ind w:right="103"/>
        <w:jc w:val="both"/>
        <w:rPr>
          <w:b/>
          <w:bCs/>
          <w:w w:val="105"/>
        </w:rPr>
      </w:pPr>
    </w:p>
    <w:p w:rsidR="00B97287" w:rsidRPr="00B97287" w:rsidRDefault="00C9765A" w:rsidP="00C9765A">
      <w:pPr>
        <w:pStyle w:val="Corpodeltesto"/>
        <w:kinsoku w:val="0"/>
        <w:overflowPunct w:val="0"/>
        <w:spacing w:line="360" w:lineRule="auto"/>
        <w:ind w:right="103"/>
        <w:jc w:val="center"/>
        <w:rPr>
          <w:b/>
          <w:bCs/>
          <w:w w:val="105"/>
        </w:rPr>
      </w:pPr>
      <w:r>
        <w:rPr>
          <w:b/>
          <w:bCs/>
          <w:w w:val="105"/>
        </w:rPr>
        <w:t>Art. 2</w:t>
      </w:r>
    </w:p>
    <w:p w:rsidR="00B97287" w:rsidRPr="00B97287" w:rsidRDefault="00B97287" w:rsidP="00B97287">
      <w:pPr>
        <w:pStyle w:val="Corpodeltesto"/>
        <w:kinsoku w:val="0"/>
        <w:overflowPunct w:val="0"/>
        <w:spacing w:line="360" w:lineRule="auto"/>
        <w:ind w:right="103"/>
        <w:jc w:val="both"/>
        <w:rPr>
          <w:w w:val="105"/>
        </w:rPr>
      </w:pPr>
      <w:r w:rsidRPr="00B97287">
        <w:rPr>
          <w:w w:val="105"/>
        </w:rPr>
        <w:t>La misura PSR 7.6.1 si propone di perseguire gli obiettivi</w:t>
      </w:r>
      <w:r>
        <w:rPr>
          <w:w w:val="105"/>
        </w:rPr>
        <w:t xml:space="preserve"> di sviluppo e di miglioramento </w:t>
      </w:r>
      <w:r w:rsidRPr="00B97287">
        <w:rPr>
          <w:w w:val="105"/>
        </w:rPr>
        <w:t>delle condizioni di vita delle popolazioni rurali sulla base di piani</w:t>
      </w:r>
      <w:r>
        <w:rPr>
          <w:w w:val="105"/>
        </w:rPr>
        <w:t xml:space="preserve"> di sviluppo dei comuni situati </w:t>
      </w:r>
      <w:r w:rsidRPr="00B97287">
        <w:rPr>
          <w:w w:val="105"/>
        </w:rPr>
        <w:t>nelle zone rurali ai sensi dell'articolo 20 (3) del reg. (UE) n. 1305/2013</w:t>
      </w:r>
    </w:p>
    <w:p w:rsidR="00B97287" w:rsidRDefault="00B97287" w:rsidP="00B97287">
      <w:pPr>
        <w:pStyle w:val="Corpodeltesto"/>
        <w:kinsoku w:val="0"/>
        <w:overflowPunct w:val="0"/>
        <w:spacing w:line="360" w:lineRule="auto"/>
        <w:ind w:right="103"/>
        <w:jc w:val="both"/>
        <w:rPr>
          <w:b/>
          <w:bCs/>
          <w:w w:val="105"/>
        </w:rPr>
      </w:pPr>
    </w:p>
    <w:p w:rsidR="00B97287" w:rsidRPr="00B97287" w:rsidRDefault="00B97287" w:rsidP="00C9765A">
      <w:pPr>
        <w:pStyle w:val="Corpodeltesto"/>
        <w:kinsoku w:val="0"/>
        <w:overflowPunct w:val="0"/>
        <w:spacing w:line="360" w:lineRule="auto"/>
        <w:ind w:right="103"/>
        <w:jc w:val="center"/>
        <w:rPr>
          <w:b/>
          <w:w w:val="105"/>
        </w:rPr>
      </w:pPr>
      <w:r w:rsidRPr="00B97287">
        <w:rPr>
          <w:b/>
          <w:bCs/>
          <w:w w:val="105"/>
        </w:rPr>
        <w:t xml:space="preserve">Art. </w:t>
      </w:r>
      <w:r w:rsidR="00C9765A">
        <w:rPr>
          <w:b/>
          <w:w w:val="105"/>
        </w:rPr>
        <w:t>3</w:t>
      </w:r>
    </w:p>
    <w:p w:rsidR="00B97287" w:rsidRPr="00B97287" w:rsidRDefault="00B97287" w:rsidP="00B97287">
      <w:pPr>
        <w:pStyle w:val="Corpodeltesto"/>
        <w:kinsoku w:val="0"/>
        <w:overflowPunct w:val="0"/>
        <w:spacing w:line="360" w:lineRule="auto"/>
        <w:ind w:right="103"/>
        <w:jc w:val="both"/>
        <w:rPr>
          <w:w w:val="105"/>
        </w:rPr>
      </w:pPr>
      <w:r w:rsidRPr="00B97287">
        <w:rPr>
          <w:w w:val="105"/>
        </w:rPr>
        <w:t>In relazione a quanto al punto 2 questa amministrazione ha de</w:t>
      </w:r>
      <w:r>
        <w:rPr>
          <w:w w:val="105"/>
        </w:rPr>
        <w:t xml:space="preserve">ciso di candidarsi per ottenere </w:t>
      </w:r>
      <w:r w:rsidRPr="00B97287">
        <w:rPr>
          <w:w w:val="105"/>
        </w:rPr>
        <w:t>un finanziamento a valere sulla misura 7.6.1, e pertanto invita i destinatari a produ</w:t>
      </w:r>
      <w:r>
        <w:rPr>
          <w:w w:val="105"/>
        </w:rPr>
        <w:t>r</w:t>
      </w:r>
      <w:r w:rsidRPr="00B97287">
        <w:rPr>
          <w:w w:val="105"/>
        </w:rPr>
        <w:t>n</w:t>
      </w:r>
      <w:r>
        <w:rPr>
          <w:w w:val="105"/>
        </w:rPr>
        <w:t xml:space="preserve">e proposte </w:t>
      </w:r>
      <w:r w:rsidRPr="00B97287">
        <w:rPr>
          <w:w w:val="105"/>
        </w:rPr>
        <w:t>preliminari per la presentazione di un elaborato progettuale secondo l</w:t>
      </w:r>
      <w:r>
        <w:rPr>
          <w:w w:val="105"/>
        </w:rPr>
        <w:t xml:space="preserve">e modalità specificate al punto </w:t>
      </w:r>
      <w:r w:rsidRPr="00B97287">
        <w:rPr>
          <w:w w:val="105"/>
        </w:rPr>
        <w:t>6 del presente bando.</w:t>
      </w:r>
    </w:p>
    <w:p w:rsidR="00B97287" w:rsidRDefault="00B97287" w:rsidP="00B97287">
      <w:pPr>
        <w:pStyle w:val="Corpodeltesto"/>
        <w:kinsoku w:val="0"/>
        <w:overflowPunct w:val="0"/>
        <w:spacing w:line="360" w:lineRule="auto"/>
        <w:ind w:right="103"/>
        <w:jc w:val="both"/>
        <w:rPr>
          <w:b/>
          <w:bCs/>
          <w:w w:val="105"/>
        </w:rPr>
      </w:pPr>
    </w:p>
    <w:p w:rsidR="00183929" w:rsidRDefault="00183929" w:rsidP="00B97287">
      <w:pPr>
        <w:pStyle w:val="Corpodeltesto"/>
        <w:kinsoku w:val="0"/>
        <w:overflowPunct w:val="0"/>
        <w:spacing w:line="360" w:lineRule="auto"/>
        <w:ind w:right="103"/>
        <w:jc w:val="both"/>
        <w:rPr>
          <w:b/>
          <w:bCs/>
          <w:w w:val="105"/>
        </w:rPr>
      </w:pPr>
    </w:p>
    <w:p w:rsidR="002E1771" w:rsidRDefault="002E1771" w:rsidP="00B97287">
      <w:pPr>
        <w:pStyle w:val="Corpodeltesto"/>
        <w:kinsoku w:val="0"/>
        <w:overflowPunct w:val="0"/>
        <w:spacing w:line="360" w:lineRule="auto"/>
        <w:ind w:right="103"/>
        <w:jc w:val="both"/>
        <w:rPr>
          <w:b/>
          <w:bCs/>
          <w:w w:val="105"/>
        </w:rPr>
      </w:pPr>
    </w:p>
    <w:p w:rsidR="002E1771" w:rsidRDefault="002E1771" w:rsidP="00B97287">
      <w:pPr>
        <w:pStyle w:val="Corpodeltesto"/>
        <w:kinsoku w:val="0"/>
        <w:overflowPunct w:val="0"/>
        <w:spacing w:line="360" w:lineRule="auto"/>
        <w:ind w:right="103"/>
        <w:jc w:val="both"/>
        <w:rPr>
          <w:b/>
          <w:bCs/>
          <w:w w:val="105"/>
        </w:rPr>
      </w:pPr>
    </w:p>
    <w:p w:rsidR="00B97287" w:rsidRPr="00B97287" w:rsidRDefault="00B97287" w:rsidP="00C9765A">
      <w:pPr>
        <w:pStyle w:val="Corpodeltesto"/>
        <w:kinsoku w:val="0"/>
        <w:overflowPunct w:val="0"/>
        <w:spacing w:line="360" w:lineRule="auto"/>
        <w:ind w:right="103"/>
        <w:jc w:val="center"/>
        <w:rPr>
          <w:b/>
          <w:bCs/>
          <w:w w:val="105"/>
        </w:rPr>
      </w:pPr>
      <w:r w:rsidRPr="00B97287">
        <w:rPr>
          <w:b/>
          <w:bCs/>
          <w:w w:val="105"/>
        </w:rPr>
        <w:t>Art. 4</w:t>
      </w:r>
    </w:p>
    <w:p w:rsidR="00B97287" w:rsidRPr="00B97287" w:rsidRDefault="00C9765A" w:rsidP="00C9765A">
      <w:pPr>
        <w:pStyle w:val="Corpodeltesto"/>
        <w:kinsoku w:val="0"/>
        <w:overflowPunct w:val="0"/>
        <w:spacing w:line="360" w:lineRule="auto"/>
        <w:ind w:right="103"/>
        <w:jc w:val="center"/>
        <w:rPr>
          <w:i/>
          <w:iCs/>
          <w:w w:val="105"/>
        </w:rPr>
      </w:pPr>
      <w:r>
        <w:rPr>
          <w:i/>
          <w:iCs/>
          <w:w w:val="105"/>
        </w:rPr>
        <w:t>Criteri di ammissibilità</w:t>
      </w:r>
    </w:p>
    <w:p w:rsidR="00B97287" w:rsidRDefault="002E1771" w:rsidP="00B97287">
      <w:pPr>
        <w:pStyle w:val="Corpodeltesto"/>
        <w:kinsoku w:val="0"/>
        <w:overflowPunct w:val="0"/>
        <w:spacing w:line="360" w:lineRule="auto"/>
        <w:ind w:right="103"/>
        <w:jc w:val="both"/>
        <w:rPr>
          <w:w w:val="105"/>
        </w:rPr>
      </w:pPr>
      <w:r>
        <w:rPr>
          <w:w w:val="105"/>
        </w:rPr>
        <w:t xml:space="preserve">Per "borgo" </w:t>
      </w:r>
      <w:r w:rsidR="00B97287" w:rsidRPr="00B97287">
        <w:rPr>
          <w:w w:val="105"/>
        </w:rPr>
        <w:t>si</w:t>
      </w:r>
      <w:r>
        <w:rPr>
          <w:w w:val="105"/>
        </w:rPr>
        <w:t xml:space="preserve"> intende</w:t>
      </w:r>
      <w:r w:rsidR="00B97287" w:rsidRPr="00B97287">
        <w:rPr>
          <w:w w:val="105"/>
        </w:rPr>
        <w:t xml:space="preserve"> il territorio delimitato del Comune, così come r</w:t>
      </w:r>
      <w:r w:rsidR="00B97287">
        <w:rPr>
          <w:w w:val="105"/>
        </w:rPr>
        <w:t>iportato nell'allegato A che ha conservato l</w:t>
      </w:r>
      <w:r>
        <w:rPr>
          <w:w w:val="105"/>
        </w:rPr>
        <w:t xml:space="preserve">'impianto urbanistico e </w:t>
      </w:r>
      <w:r w:rsidR="00B97287" w:rsidRPr="00B97287">
        <w:rPr>
          <w:w w:val="105"/>
        </w:rPr>
        <w:t>architettonico originario. Detto te</w:t>
      </w:r>
      <w:r w:rsidR="00B97287">
        <w:rPr>
          <w:w w:val="105"/>
        </w:rPr>
        <w:t xml:space="preserve">rritorio rientra in un contesto </w:t>
      </w:r>
      <w:r w:rsidR="00B97287" w:rsidRPr="00B97287">
        <w:rPr>
          <w:w w:val="105"/>
        </w:rPr>
        <w:t>storico- culturale- reli</w:t>
      </w:r>
      <w:r w:rsidR="00B97287">
        <w:rPr>
          <w:w w:val="105"/>
        </w:rPr>
        <w:t>gioso naturale di una certa rile</w:t>
      </w:r>
      <w:r w:rsidR="00B97287" w:rsidRPr="00B97287">
        <w:rPr>
          <w:w w:val="105"/>
        </w:rPr>
        <w:t>v</w:t>
      </w:r>
      <w:r w:rsidR="00B97287">
        <w:rPr>
          <w:w w:val="105"/>
        </w:rPr>
        <w:t>anza e</w:t>
      </w:r>
      <w:r w:rsidR="00B97287" w:rsidRPr="00B97287">
        <w:rPr>
          <w:w w:val="105"/>
        </w:rPr>
        <w:t xml:space="preserve"> quindi </w:t>
      </w:r>
      <w:r w:rsidR="00B97287">
        <w:rPr>
          <w:w w:val="105"/>
        </w:rPr>
        <w:t xml:space="preserve">suscettibile di poter rientrare </w:t>
      </w:r>
      <w:r w:rsidR="00B97287" w:rsidRPr="00B97287">
        <w:rPr>
          <w:w w:val="105"/>
        </w:rPr>
        <w:t>in un progetto di sviluppo locale in stretta connessione con le riso</w:t>
      </w:r>
      <w:r w:rsidR="00B97287">
        <w:rPr>
          <w:w w:val="105"/>
        </w:rPr>
        <w:t>rse del tessuto economico a cui apparti</w:t>
      </w:r>
      <w:r w:rsidR="00B97287" w:rsidRPr="00B97287">
        <w:rPr>
          <w:w w:val="105"/>
        </w:rPr>
        <w:t xml:space="preserve">ene. </w:t>
      </w:r>
    </w:p>
    <w:p w:rsidR="00B97287" w:rsidRPr="00B97287" w:rsidRDefault="00B97287" w:rsidP="00B97287">
      <w:pPr>
        <w:pStyle w:val="Corpodeltesto"/>
        <w:kinsoku w:val="0"/>
        <w:overflowPunct w:val="0"/>
        <w:spacing w:line="360" w:lineRule="auto"/>
        <w:ind w:right="103"/>
        <w:jc w:val="both"/>
        <w:rPr>
          <w:w w:val="105"/>
        </w:rPr>
      </w:pPr>
      <w:r w:rsidRPr="00B97287">
        <w:rPr>
          <w:w w:val="105"/>
        </w:rPr>
        <w:t>Il "borgo" è caratterizzato dalla presenza di un impiant</w:t>
      </w:r>
      <w:r>
        <w:rPr>
          <w:w w:val="105"/>
        </w:rPr>
        <w:t xml:space="preserve">o urbanistico ben delimitato in </w:t>
      </w:r>
      <w:r w:rsidRPr="00B97287">
        <w:rPr>
          <w:w w:val="105"/>
        </w:rPr>
        <w:t>cui i fabbricati sono in massima parte antecedenti all'anno 1900 e n</w:t>
      </w:r>
      <w:r>
        <w:rPr>
          <w:w w:val="105"/>
        </w:rPr>
        <w:t xml:space="preserve">el quale sono presenti elementi </w:t>
      </w:r>
      <w:r w:rsidRPr="00B97287">
        <w:rPr>
          <w:w w:val="105"/>
        </w:rPr>
        <w:t>caratteristici dell'identità del borgo. In particolare sono presenti fat</w:t>
      </w:r>
      <w:r>
        <w:rPr>
          <w:w w:val="105"/>
        </w:rPr>
        <w:t>tori caratterizzanti per quanto r</w:t>
      </w:r>
      <w:r w:rsidRPr="00B97287">
        <w:rPr>
          <w:w w:val="105"/>
        </w:rPr>
        <w:t>iguarda clementi architettonici quali le facciate, i tetti, le porte c finestr</w:t>
      </w:r>
      <w:r>
        <w:rPr>
          <w:w w:val="105"/>
        </w:rPr>
        <w:t xml:space="preserve">e, balconi, porticati ecc., sia </w:t>
      </w:r>
      <w:r w:rsidRPr="00B97287">
        <w:rPr>
          <w:w w:val="105"/>
        </w:rPr>
        <w:t>per quanto riguarda la struttura, sia per i materiali, le decorazioni c gli ornamenti.</w:t>
      </w:r>
    </w:p>
    <w:p w:rsidR="00B97287" w:rsidRPr="00B97287" w:rsidRDefault="00B97287" w:rsidP="00B97287">
      <w:pPr>
        <w:pStyle w:val="Corpodeltesto"/>
        <w:kinsoku w:val="0"/>
        <w:overflowPunct w:val="0"/>
        <w:spacing w:line="360" w:lineRule="auto"/>
        <w:ind w:right="103"/>
        <w:jc w:val="both"/>
        <w:rPr>
          <w:w w:val="105"/>
        </w:rPr>
      </w:pPr>
      <w:r w:rsidRPr="00B97287">
        <w:rPr>
          <w:w w:val="105"/>
        </w:rPr>
        <w:t>La manifestazione di interesse potrà riguardare:</w:t>
      </w:r>
    </w:p>
    <w:p w:rsidR="00B97287" w:rsidRPr="00B97287" w:rsidRDefault="00B97287" w:rsidP="00B97287">
      <w:pPr>
        <w:pStyle w:val="Corpodeltesto"/>
        <w:kinsoku w:val="0"/>
        <w:overflowPunct w:val="0"/>
        <w:spacing w:line="360" w:lineRule="auto"/>
        <w:ind w:right="103"/>
        <w:jc w:val="both"/>
        <w:rPr>
          <w:w w:val="105"/>
        </w:rPr>
      </w:pPr>
      <w:r>
        <w:rPr>
          <w:w w:val="105"/>
        </w:rPr>
        <w:t>a. un immobile/</w:t>
      </w:r>
      <w:r w:rsidRPr="00B97287">
        <w:rPr>
          <w:w w:val="105"/>
        </w:rPr>
        <w:t>facciata del Comune di</w:t>
      </w:r>
      <w:r w:rsidR="002E1771">
        <w:rPr>
          <w:w w:val="105"/>
        </w:rPr>
        <w:t xml:space="preserve"> Solopaca</w:t>
      </w:r>
      <w:r w:rsidRPr="00B97287">
        <w:rPr>
          <w:w w:val="105"/>
        </w:rPr>
        <w:t>, rientrante nel "B</w:t>
      </w:r>
      <w:r>
        <w:rPr>
          <w:w w:val="105"/>
        </w:rPr>
        <w:t xml:space="preserve">orgo" della cittadina e </w:t>
      </w:r>
      <w:r w:rsidRPr="00B97287">
        <w:rPr>
          <w:w w:val="105"/>
        </w:rPr>
        <w:t>ricadente nell'area p</w:t>
      </w:r>
      <w:r>
        <w:rPr>
          <w:w w:val="105"/>
        </w:rPr>
        <w:t>erimetrata</w:t>
      </w:r>
      <w:r w:rsidRPr="00B97287">
        <w:rPr>
          <w:w w:val="105"/>
        </w:rPr>
        <w:t xml:space="preserve"> così come specificato sopra;</w:t>
      </w:r>
    </w:p>
    <w:p w:rsidR="00B97287" w:rsidRPr="00B97287" w:rsidRDefault="00B97287" w:rsidP="00B97287">
      <w:pPr>
        <w:pStyle w:val="Corpodeltesto"/>
        <w:kinsoku w:val="0"/>
        <w:overflowPunct w:val="0"/>
        <w:spacing w:line="360" w:lineRule="auto"/>
        <w:ind w:right="103"/>
        <w:jc w:val="both"/>
        <w:rPr>
          <w:w w:val="105"/>
        </w:rPr>
      </w:pPr>
      <w:r w:rsidRPr="00B97287">
        <w:rPr>
          <w:w w:val="105"/>
        </w:rPr>
        <w:t>b. La pr</w:t>
      </w:r>
      <w:r>
        <w:rPr>
          <w:w w:val="105"/>
        </w:rPr>
        <w:t>ogettazione per ristrutturazione dell</w:t>
      </w:r>
      <w:r w:rsidR="002E1771">
        <w:rPr>
          <w:w w:val="105"/>
        </w:rPr>
        <w:t>’</w:t>
      </w:r>
      <w:r w:rsidRPr="00B97287">
        <w:rPr>
          <w:w w:val="105"/>
        </w:rPr>
        <w:t>intero fab</w:t>
      </w:r>
      <w:r>
        <w:rPr>
          <w:w w:val="105"/>
        </w:rPr>
        <w:t>bricato (secondo i criteri dell’art. 6 del presente bando) e</w:t>
      </w:r>
      <w:r w:rsidR="002E1771">
        <w:rPr>
          <w:w w:val="105"/>
        </w:rPr>
        <w:t xml:space="preserve"> l’utilizzo funzionale dell’</w:t>
      </w:r>
      <w:r w:rsidRPr="00B97287">
        <w:rPr>
          <w:w w:val="105"/>
        </w:rPr>
        <w:t>immobile, la sua descri</w:t>
      </w:r>
      <w:r>
        <w:rPr>
          <w:w w:val="105"/>
        </w:rPr>
        <w:t xml:space="preserve">zione della destinazione ad </w:t>
      </w:r>
      <w:r w:rsidRPr="00B97287">
        <w:rPr>
          <w:w w:val="105"/>
        </w:rPr>
        <w:t>attività produttive coerenti</w:t>
      </w:r>
      <w:r>
        <w:rPr>
          <w:w w:val="105"/>
        </w:rPr>
        <w:t xml:space="preserve"> con le indicazioni del bando e </w:t>
      </w:r>
      <w:r w:rsidRPr="00B97287">
        <w:rPr>
          <w:w w:val="105"/>
        </w:rPr>
        <w:t xml:space="preserve">consegnate </w:t>
      </w:r>
      <w:r>
        <w:rPr>
          <w:w w:val="105"/>
        </w:rPr>
        <w:t xml:space="preserve">nelle modalità dell'art. 6 del </w:t>
      </w:r>
      <w:r w:rsidRPr="00B97287">
        <w:rPr>
          <w:w w:val="105"/>
        </w:rPr>
        <w:t>presente bando.</w:t>
      </w:r>
    </w:p>
    <w:p w:rsidR="00B97287" w:rsidRPr="00B97287" w:rsidRDefault="00B97287" w:rsidP="00B97287">
      <w:pPr>
        <w:pStyle w:val="Corpodeltesto"/>
        <w:kinsoku w:val="0"/>
        <w:overflowPunct w:val="0"/>
        <w:spacing w:line="360" w:lineRule="auto"/>
        <w:ind w:right="103"/>
        <w:jc w:val="both"/>
        <w:rPr>
          <w:w w:val="105"/>
        </w:rPr>
      </w:pPr>
      <w:r w:rsidRPr="00B97287">
        <w:rPr>
          <w:w w:val="105"/>
        </w:rPr>
        <w:t>Deve anche essere considerato e proposto, nella manifestazione di in</w:t>
      </w:r>
      <w:r>
        <w:rPr>
          <w:w w:val="105"/>
        </w:rPr>
        <w:t xml:space="preserve">teresse tutto quanto può essere </w:t>
      </w:r>
      <w:r w:rsidR="002E1771">
        <w:rPr>
          <w:w w:val="105"/>
        </w:rPr>
        <w:t>suscettibile di una attrazione e</w:t>
      </w:r>
      <w:r w:rsidRPr="00B97287">
        <w:rPr>
          <w:w w:val="105"/>
        </w:rPr>
        <w:t xml:space="preserve">d oggetto di promozione </w:t>
      </w:r>
      <w:r>
        <w:rPr>
          <w:w w:val="105"/>
        </w:rPr>
        <w:t>ai tini turistici. Per la perimetrazione</w:t>
      </w:r>
      <w:r w:rsidRPr="00B97287">
        <w:rPr>
          <w:w w:val="105"/>
        </w:rPr>
        <w:t xml:space="preserve"> del</w:t>
      </w:r>
      <w:r w:rsidRPr="00B97287">
        <w:rPr>
          <w:i/>
          <w:iCs/>
          <w:w w:val="105"/>
        </w:rPr>
        <w:t xml:space="preserve">Borgo </w:t>
      </w:r>
      <w:r w:rsidRPr="00B97287">
        <w:rPr>
          <w:w w:val="105"/>
        </w:rPr>
        <w:t xml:space="preserve">si </w:t>
      </w:r>
      <w:r>
        <w:rPr>
          <w:w w:val="105"/>
        </w:rPr>
        <w:t>fa alla planime</w:t>
      </w:r>
      <w:r w:rsidRPr="00B97287">
        <w:rPr>
          <w:w w:val="105"/>
        </w:rPr>
        <w:t>tria allegata (allegato A);</w:t>
      </w:r>
    </w:p>
    <w:p w:rsidR="00B97287" w:rsidRPr="00B97287" w:rsidRDefault="00B97287" w:rsidP="00B97287">
      <w:pPr>
        <w:pStyle w:val="Corpodeltesto"/>
        <w:kinsoku w:val="0"/>
        <w:overflowPunct w:val="0"/>
        <w:spacing w:line="360" w:lineRule="auto"/>
        <w:ind w:right="103"/>
        <w:jc w:val="both"/>
        <w:rPr>
          <w:w w:val="105"/>
        </w:rPr>
      </w:pPr>
      <w:r w:rsidRPr="00B97287">
        <w:rPr>
          <w:w w:val="105"/>
        </w:rPr>
        <w:t>Ogni</w:t>
      </w:r>
      <w:r w:rsidR="002E1771">
        <w:rPr>
          <w:w w:val="105"/>
        </w:rPr>
        <w:t xml:space="preserve"> fabbricato esterno a questa are</w:t>
      </w:r>
      <w:r w:rsidRPr="00B97287">
        <w:rPr>
          <w:w w:val="105"/>
        </w:rPr>
        <w:t>a non è considerato ammiss</w:t>
      </w:r>
      <w:r>
        <w:rPr>
          <w:w w:val="105"/>
        </w:rPr>
        <w:t xml:space="preserve">ibile al finanziamento. Saranno </w:t>
      </w:r>
      <w:r w:rsidRPr="00B97287">
        <w:rPr>
          <w:w w:val="105"/>
        </w:rPr>
        <w:t>prese in considerazione solo le proposte preliminari di cittadini/enti privati, che possiedono unimmo</w:t>
      </w:r>
      <w:r>
        <w:rPr>
          <w:w w:val="105"/>
        </w:rPr>
        <w:t>bile a titolo di proprietà o</w:t>
      </w:r>
      <w:r w:rsidR="008224EC">
        <w:rPr>
          <w:w w:val="105"/>
        </w:rPr>
        <w:t xml:space="preserve"> affitto</w:t>
      </w:r>
      <w:r>
        <w:rPr>
          <w:w w:val="105"/>
        </w:rPr>
        <w:t xml:space="preserve"> e</w:t>
      </w:r>
      <w:r w:rsidRPr="00B97287">
        <w:rPr>
          <w:w w:val="105"/>
        </w:rPr>
        <w:t xml:space="preserve"> c</w:t>
      </w:r>
      <w:r>
        <w:rPr>
          <w:w w:val="105"/>
        </w:rPr>
        <w:t xml:space="preserve">he intendono restaurare la propria facciata o </w:t>
      </w:r>
      <w:r w:rsidRPr="00B97287">
        <w:rPr>
          <w:w w:val="105"/>
        </w:rPr>
        <w:t>impiantare/sviluppare/implementare un'attività produttiva che si id</w:t>
      </w:r>
      <w:r>
        <w:rPr>
          <w:w w:val="105"/>
        </w:rPr>
        <w:t xml:space="preserve">entifichi con l'idea strategica </w:t>
      </w:r>
      <w:r w:rsidRPr="00B97287">
        <w:rPr>
          <w:w w:val="105"/>
        </w:rPr>
        <w:t xml:space="preserve">elaborata dal Comune di </w:t>
      </w:r>
      <w:r w:rsidR="002E1771">
        <w:rPr>
          <w:w w:val="105"/>
        </w:rPr>
        <w:t>Solopaca</w:t>
      </w:r>
      <w:r w:rsidRPr="00B97287">
        <w:rPr>
          <w:w w:val="105"/>
        </w:rPr>
        <w:t>.</w:t>
      </w:r>
    </w:p>
    <w:p w:rsidR="00B97287" w:rsidRDefault="00B97287" w:rsidP="00B97287">
      <w:pPr>
        <w:pStyle w:val="Corpodeltesto"/>
        <w:kinsoku w:val="0"/>
        <w:overflowPunct w:val="0"/>
        <w:spacing w:line="360" w:lineRule="auto"/>
        <w:ind w:right="103"/>
        <w:jc w:val="both"/>
        <w:rPr>
          <w:w w:val="105"/>
        </w:rPr>
      </w:pPr>
      <w:r w:rsidRPr="00B97287">
        <w:rPr>
          <w:w w:val="105"/>
        </w:rPr>
        <w:t>Sarà costituita un'apposita commissione che selezionerà le propost</w:t>
      </w:r>
      <w:r>
        <w:rPr>
          <w:w w:val="105"/>
        </w:rPr>
        <w:t xml:space="preserve">e pervenute entro e non oltre i </w:t>
      </w:r>
      <w:r w:rsidRPr="00B97287">
        <w:rPr>
          <w:w w:val="105"/>
        </w:rPr>
        <w:t>termini stabiliti nel presente bando c corredate della documentazion</w:t>
      </w:r>
      <w:r>
        <w:rPr>
          <w:w w:val="105"/>
        </w:rPr>
        <w:t>e richiesta nel presente bando.</w:t>
      </w:r>
    </w:p>
    <w:p w:rsidR="00B97287" w:rsidRDefault="00B97287" w:rsidP="00B97287">
      <w:pPr>
        <w:pStyle w:val="Corpodeltesto"/>
        <w:kinsoku w:val="0"/>
        <w:overflowPunct w:val="0"/>
        <w:spacing w:line="360" w:lineRule="auto"/>
        <w:ind w:right="103"/>
        <w:jc w:val="both"/>
        <w:rPr>
          <w:w w:val="105"/>
        </w:rPr>
      </w:pPr>
      <w:r w:rsidRPr="00B97287">
        <w:rPr>
          <w:w w:val="105"/>
        </w:rPr>
        <w:t>Tale commissione selezionerà le proposte garantendo le nonne di tr</w:t>
      </w:r>
      <w:r>
        <w:rPr>
          <w:w w:val="105"/>
        </w:rPr>
        <w:t xml:space="preserve">asparenza c imparzialità. Verrà </w:t>
      </w:r>
      <w:r w:rsidRPr="00B97287">
        <w:rPr>
          <w:w w:val="105"/>
        </w:rPr>
        <w:t>fo</w:t>
      </w:r>
      <w:r>
        <w:rPr>
          <w:w w:val="105"/>
        </w:rPr>
        <w:t>rm</w:t>
      </w:r>
      <w:r w:rsidRPr="00B97287">
        <w:rPr>
          <w:w w:val="105"/>
        </w:rPr>
        <w:t>ulata apposita graduatoria delle manifestazioni ammesse e sel</w:t>
      </w:r>
      <w:r>
        <w:rPr>
          <w:w w:val="105"/>
        </w:rPr>
        <w:t>ezionate. Tale graduatoria sarà c</w:t>
      </w:r>
      <w:r w:rsidR="008224EC">
        <w:rPr>
          <w:w w:val="105"/>
        </w:rPr>
        <w:t>onsultabile c/o l'albo pretori</w:t>
      </w:r>
      <w:r w:rsidRPr="00B97287">
        <w:rPr>
          <w:w w:val="105"/>
        </w:rPr>
        <w:t>o del Comune, disponibile anche on lin</w:t>
      </w:r>
      <w:r>
        <w:rPr>
          <w:w w:val="105"/>
        </w:rPr>
        <w:t>e. La commissione si riserva di richiedere ulteriori specifiche</w:t>
      </w:r>
      <w:r w:rsidRPr="00B97287">
        <w:rPr>
          <w:w w:val="105"/>
        </w:rPr>
        <w:t xml:space="preserve"> progettuali o documentazione ai sogget</w:t>
      </w:r>
      <w:r>
        <w:rPr>
          <w:w w:val="105"/>
        </w:rPr>
        <w:t xml:space="preserve">ti proponenti le manifestazioni </w:t>
      </w:r>
      <w:r w:rsidRPr="00B97287">
        <w:rPr>
          <w:w w:val="105"/>
        </w:rPr>
        <w:t>di interesse.</w:t>
      </w:r>
    </w:p>
    <w:p w:rsidR="00B97287" w:rsidRPr="00B97287" w:rsidRDefault="00B97287" w:rsidP="00B97287">
      <w:pPr>
        <w:pStyle w:val="Corpodeltesto"/>
        <w:kinsoku w:val="0"/>
        <w:overflowPunct w:val="0"/>
        <w:spacing w:line="360" w:lineRule="auto"/>
        <w:ind w:right="103"/>
        <w:jc w:val="both"/>
        <w:rPr>
          <w:w w:val="105"/>
        </w:rPr>
      </w:pPr>
    </w:p>
    <w:p w:rsidR="00183929" w:rsidRDefault="00183929" w:rsidP="00C9765A">
      <w:pPr>
        <w:pStyle w:val="Corpodeltesto"/>
        <w:kinsoku w:val="0"/>
        <w:overflowPunct w:val="0"/>
        <w:spacing w:line="360" w:lineRule="auto"/>
        <w:ind w:right="103"/>
        <w:jc w:val="center"/>
        <w:rPr>
          <w:b/>
          <w:w w:val="105"/>
        </w:rPr>
      </w:pPr>
    </w:p>
    <w:p w:rsidR="002E1771" w:rsidRDefault="002E1771" w:rsidP="00C9765A">
      <w:pPr>
        <w:pStyle w:val="Corpodeltesto"/>
        <w:kinsoku w:val="0"/>
        <w:overflowPunct w:val="0"/>
        <w:spacing w:line="360" w:lineRule="auto"/>
        <w:ind w:right="103"/>
        <w:jc w:val="center"/>
        <w:rPr>
          <w:b/>
          <w:w w:val="105"/>
        </w:rPr>
      </w:pPr>
    </w:p>
    <w:p w:rsidR="00B97287" w:rsidRPr="00B97287" w:rsidRDefault="00C9765A" w:rsidP="00C9765A">
      <w:pPr>
        <w:pStyle w:val="Corpodeltesto"/>
        <w:kinsoku w:val="0"/>
        <w:overflowPunct w:val="0"/>
        <w:spacing w:line="360" w:lineRule="auto"/>
        <w:ind w:right="103"/>
        <w:jc w:val="center"/>
        <w:rPr>
          <w:b/>
          <w:w w:val="105"/>
        </w:rPr>
      </w:pPr>
      <w:r>
        <w:rPr>
          <w:b/>
          <w:w w:val="105"/>
        </w:rPr>
        <w:t>Art. 5</w:t>
      </w:r>
    </w:p>
    <w:p w:rsidR="00C9765A" w:rsidRDefault="00B97287" w:rsidP="00C9765A">
      <w:pPr>
        <w:pStyle w:val="Corpodeltesto"/>
        <w:kinsoku w:val="0"/>
        <w:overflowPunct w:val="0"/>
        <w:spacing w:line="360" w:lineRule="auto"/>
        <w:ind w:right="103"/>
        <w:jc w:val="center"/>
        <w:rPr>
          <w:i/>
          <w:iCs/>
          <w:w w:val="105"/>
        </w:rPr>
      </w:pPr>
      <w:r w:rsidRPr="00B97287">
        <w:rPr>
          <w:i/>
          <w:iCs/>
          <w:w w:val="105"/>
        </w:rPr>
        <w:t xml:space="preserve">Categorie di opere e </w:t>
      </w:r>
      <w:r>
        <w:rPr>
          <w:w w:val="105"/>
        </w:rPr>
        <w:t>s</w:t>
      </w:r>
      <w:r w:rsidRPr="00B97287">
        <w:rPr>
          <w:w w:val="105"/>
        </w:rPr>
        <w:t xml:space="preserve">pese </w:t>
      </w:r>
      <w:r w:rsidR="00C9765A">
        <w:rPr>
          <w:i/>
          <w:iCs/>
          <w:w w:val="105"/>
        </w:rPr>
        <w:t>ammissibili</w:t>
      </w:r>
    </w:p>
    <w:p w:rsidR="00B97287" w:rsidRPr="00B97287" w:rsidRDefault="00B97287" w:rsidP="000B72FB">
      <w:pPr>
        <w:pStyle w:val="Corpodeltesto"/>
        <w:kinsoku w:val="0"/>
        <w:overflowPunct w:val="0"/>
        <w:spacing w:line="360" w:lineRule="auto"/>
        <w:ind w:right="103"/>
        <w:jc w:val="both"/>
        <w:rPr>
          <w:w w:val="105"/>
        </w:rPr>
      </w:pPr>
      <w:r w:rsidRPr="00B97287">
        <w:rPr>
          <w:w w:val="105"/>
        </w:rPr>
        <w:t>Le categorie di opere ammissibili, nel rispetto de</w:t>
      </w:r>
      <w:r w:rsidR="000B72FB">
        <w:rPr>
          <w:w w:val="105"/>
        </w:rPr>
        <w:t xml:space="preserve">i principi </w:t>
      </w:r>
      <w:r w:rsidRPr="00B97287">
        <w:rPr>
          <w:w w:val="105"/>
        </w:rPr>
        <w:t>della Carta del Restauro del 1972 c della Carta Europea del Patr</w:t>
      </w:r>
      <w:r w:rsidR="000B72FB">
        <w:rPr>
          <w:w w:val="105"/>
        </w:rPr>
        <w:t xml:space="preserve">imonio architettonico del 1975, </w:t>
      </w:r>
      <w:r w:rsidRPr="00B97287">
        <w:rPr>
          <w:w w:val="105"/>
        </w:rPr>
        <w:t>nonché eli quanto espresso dalla Convenzione Europea del Paesaggi</w:t>
      </w:r>
      <w:r w:rsidR="000B72FB">
        <w:rPr>
          <w:w w:val="105"/>
        </w:rPr>
        <w:t xml:space="preserve">o, sottoscritta a Firenze il 20 </w:t>
      </w:r>
      <w:r w:rsidRPr="00B97287">
        <w:rPr>
          <w:w w:val="105"/>
        </w:rPr>
        <w:t>Ottobre 2000 relat</w:t>
      </w:r>
      <w:r w:rsidR="002E1771">
        <w:rPr>
          <w:w w:val="105"/>
        </w:rPr>
        <w:t>ivamente alla "Salvaguardia dei</w:t>
      </w:r>
      <w:r w:rsidRPr="00B97287">
        <w:rPr>
          <w:w w:val="105"/>
        </w:rPr>
        <w:t xml:space="preserve"> Paesaggi" riguarderanno:</w:t>
      </w:r>
    </w:p>
    <w:p w:rsidR="00B97287" w:rsidRPr="00B97287" w:rsidRDefault="00B97287" w:rsidP="00C9765A">
      <w:pPr>
        <w:pStyle w:val="Corpodeltesto"/>
        <w:numPr>
          <w:ilvl w:val="0"/>
          <w:numId w:val="11"/>
        </w:numPr>
        <w:kinsoku w:val="0"/>
        <w:overflowPunct w:val="0"/>
        <w:spacing w:line="360" w:lineRule="auto"/>
        <w:ind w:right="103"/>
        <w:jc w:val="both"/>
        <w:rPr>
          <w:w w:val="105"/>
        </w:rPr>
      </w:pPr>
      <w:r w:rsidRPr="00B97287">
        <w:rPr>
          <w:w w:val="105"/>
        </w:rPr>
        <w:t>Intervento di restauro della sola facciata;</w:t>
      </w:r>
    </w:p>
    <w:p w:rsidR="000B72FB" w:rsidRDefault="00283222" w:rsidP="00C9765A">
      <w:pPr>
        <w:pStyle w:val="Corpodeltesto"/>
        <w:numPr>
          <w:ilvl w:val="0"/>
          <w:numId w:val="11"/>
        </w:numPr>
        <w:kinsoku w:val="0"/>
        <w:overflowPunct w:val="0"/>
        <w:spacing w:line="360" w:lineRule="auto"/>
        <w:ind w:right="103"/>
        <w:jc w:val="both"/>
        <w:rPr>
          <w:w w:val="105"/>
        </w:rPr>
      </w:pPr>
      <w:r>
        <w:rPr>
          <w:w w:val="105"/>
        </w:rPr>
        <w:t>Intervento di restauro dell’</w:t>
      </w:r>
      <w:r w:rsidR="00B97287" w:rsidRPr="00B97287">
        <w:rPr>
          <w:w w:val="105"/>
        </w:rPr>
        <w:t xml:space="preserve">intero edificio </w:t>
      </w:r>
      <w:r>
        <w:rPr>
          <w:w w:val="105"/>
        </w:rPr>
        <w:t>e</w:t>
      </w:r>
      <w:r w:rsidR="00B97287" w:rsidRPr="00B97287">
        <w:rPr>
          <w:w w:val="105"/>
        </w:rPr>
        <w:t>/o porz</w:t>
      </w:r>
      <w:r w:rsidR="000B72FB">
        <w:rPr>
          <w:w w:val="105"/>
        </w:rPr>
        <w:t xml:space="preserve">ione di immobile con obbligo di </w:t>
      </w:r>
      <w:r w:rsidR="00B97287" w:rsidRPr="00B97287">
        <w:rPr>
          <w:w w:val="105"/>
        </w:rPr>
        <w:t>implementazione di un'attività economi</w:t>
      </w:r>
      <w:r w:rsidR="000B72FB">
        <w:rPr>
          <w:w w:val="105"/>
        </w:rPr>
        <w:t>ca prevista dalla Misura 6.4.2;</w:t>
      </w:r>
    </w:p>
    <w:p w:rsidR="00B97287" w:rsidRPr="00B97287" w:rsidRDefault="00B97287" w:rsidP="000B72FB">
      <w:pPr>
        <w:pStyle w:val="Corpodeltesto"/>
        <w:kinsoku w:val="0"/>
        <w:overflowPunct w:val="0"/>
        <w:spacing w:line="360" w:lineRule="auto"/>
        <w:ind w:right="103"/>
        <w:jc w:val="both"/>
        <w:rPr>
          <w:w w:val="105"/>
        </w:rPr>
      </w:pPr>
      <w:r w:rsidRPr="00B97287">
        <w:rPr>
          <w:w w:val="105"/>
        </w:rPr>
        <w:t>L'intervento a) rientra nel</w:t>
      </w:r>
      <w:r w:rsidR="000B72FB">
        <w:rPr>
          <w:w w:val="105"/>
        </w:rPr>
        <w:t xml:space="preserve"> nove</w:t>
      </w:r>
      <w:r w:rsidRPr="00B97287">
        <w:rPr>
          <w:w w:val="105"/>
        </w:rPr>
        <w:t>r</w:t>
      </w:r>
      <w:r w:rsidR="000B72FB">
        <w:rPr>
          <w:w w:val="105"/>
        </w:rPr>
        <w:t>o degli interventi pubblici, ove</w:t>
      </w:r>
      <w:r w:rsidRPr="00B97287">
        <w:rPr>
          <w:w w:val="105"/>
        </w:rPr>
        <w:t xml:space="preserve"> lo st</w:t>
      </w:r>
      <w:r w:rsidR="000B72FB">
        <w:rPr>
          <w:w w:val="105"/>
        </w:rPr>
        <w:t xml:space="preserve">esso sia ritenuto funzionale al </w:t>
      </w:r>
      <w:r w:rsidRPr="00B97287">
        <w:rPr>
          <w:w w:val="105"/>
        </w:rPr>
        <w:t>progr</w:t>
      </w:r>
      <w:r w:rsidR="000B72FB">
        <w:rPr>
          <w:w w:val="105"/>
        </w:rPr>
        <w:t>amma di rinnovamento del borgo e</w:t>
      </w:r>
      <w:r w:rsidR="00283222">
        <w:rPr>
          <w:w w:val="105"/>
        </w:rPr>
        <w:t xml:space="preserve"> sarà finanziabile al 1</w:t>
      </w:r>
      <w:r w:rsidRPr="00B97287">
        <w:rPr>
          <w:w w:val="105"/>
        </w:rPr>
        <w:t>00% fino alla somma di € 30.0000.</w:t>
      </w:r>
    </w:p>
    <w:p w:rsidR="00B97287" w:rsidRPr="00B97287" w:rsidRDefault="000B72FB" w:rsidP="000B72FB">
      <w:pPr>
        <w:pStyle w:val="Corpodeltesto"/>
        <w:kinsoku w:val="0"/>
        <w:overflowPunct w:val="0"/>
        <w:spacing w:line="360" w:lineRule="auto"/>
        <w:ind w:right="103"/>
        <w:jc w:val="both"/>
        <w:rPr>
          <w:w w:val="105"/>
        </w:rPr>
      </w:pPr>
      <w:r>
        <w:rPr>
          <w:w w:val="105"/>
        </w:rPr>
        <w:t>L'intervento b)</w:t>
      </w:r>
      <w:r w:rsidR="00B97287" w:rsidRPr="00B97287">
        <w:rPr>
          <w:w w:val="105"/>
        </w:rPr>
        <w:t xml:space="preserve"> in accordo con quanto stabil</w:t>
      </w:r>
      <w:r>
        <w:rPr>
          <w:w w:val="105"/>
        </w:rPr>
        <w:t>ito dalla misura 6.4.2 prevederà</w:t>
      </w:r>
      <w:r w:rsidR="00B97287" w:rsidRPr="00B97287">
        <w:rPr>
          <w:w w:val="105"/>
        </w:rPr>
        <w:t xml:space="preserve"> un aiut</w:t>
      </w:r>
      <w:r>
        <w:rPr>
          <w:w w:val="105"/>
        </w:rPr>
        <w:t xml:space="preserve">o concesso nella </w:t>
      </w:r>
      <w:r w:rsidR="00B97287" w:rsidRPr="00B97287">
        <w:rPr>
          <w:w w:val="105"/>
        </w:rPr>
        <w:t>percentuale del 75% dell</w:t>
      </w:r>
      <w:r>
        <w:rPr>
          <w:w w:val="105"/>
        </w:rPr>
        <w:t>a sp</w:t>
      </w:r>
      <w:r w:rsidR="008224EC">
        <w:rPr>
          <w:w w:val="105"/>
        </w:rPr>
        <w:t>esa ammessa a contributo e fi</w:t>
      </w:r>
      <w:r w:rsidR="00C9765A">
        <w:rPr>
          <w:w w:val="105"/>
        </w:rPr>
        <w:t xml:space="preserve">no </w:t>
      </w:r>
      <w:r w:rsidR="00B97287" w:rsidRPr="00B97287">
        <w:rPr>
          <w:w w:val="105"/>
        </w:rPr>
        <w:t>al massimale di € 200.000,00.</w:t>
      </w:r>
    </w:p>
    <w:p w:rsidR="000B72FB" w:rsidRDefault="00B97287" w:rsidP="000B72FB">
      <w:pPr>
        <w:pStyle w:val="Corpodeltesto"/>
        <w:kinsoku w:val="0"/>
        <w:overflowPunct w:val="0"/>
        <w:spacing w:line="360" w:lineRule="auto"/>
        <w:ind w:right="103"/>
        <w:jc w:val="both"/>
        <w:rPr>
          <w:w w:val="105"/>
        </w:rPr>
      </w:pPr>
      <w:r w:rsidRPr="00B97287">
        <w:rPr>
          <w:w w:val="105"/>
        </w:rPr>
        <w:t>In coerenza con quanto stabilito dal paragrafo 2 articolo 45 del Reg</w:t>
      </w:r>
      <w:r w:rsidR="000B72FB">
        <w:rPr>
          <w:w w:val="105"/>
        </w:rPr>
        <w:t xml:space="preserve">. UE n. 1305/2913 sono ritenute </w:t>
      </w:r>
      <w:r w:rsidRPr="00B97287">
        <w:rPr>
          <w:w w:val="105"/>
        </w:rPr>
        <w:t>ammissi</w:t>
      </w:r>
      <w:r w:rsidR="000B72FB">
        <w:rPr>
          <w:w w:val="105"/>
        </w:rPr>
        <w:t>bili le seguenti voci di spesa:</w:t>
      </w:r>
    </w:p>
    <w:p w:rsidR="00B97287" w:rsidRPr="00283222" w:rsidRDefault="0026505F" w:rsidP="0061365F">
      <w:pPr>
        <w:pStyle w:val="Corpodeltesto"/>
        <w:numPr>
          <w:ilvl w:val="0"/>
          <w:numId w:val="7"/>
        </w:numPr>
        <w:kinsoku w:val="0"/>
        <w:overflowPunct w:val="0"/>
        <w:spacing w:line="360" w:lineRule="auto"/>
        <w:ind w:right="103"/>
        <w:jc w:val="both"/>
        <w:rPr>
          <w:w w:val="105"/>
        </w:rPr>
      </w:pPr>
      <w:r w:rsidRPr="00283222">
        <w:rPr>
          <w:w w:val="105"/>
        </w:rPr>
        <w:t>i</w:t>
      </w:r>
      <w:r w:rsidR="00B97287" w:rsidRPr="00283222">
        <w:rPr>
          <w:w w:val="105"/>
        </w:rPr>
        <w:t>nvestim</w:t>
      </w:r>
      <w:r w:rsidR="00283222" w:rsidRPr="00283222">
        <w:rPr>
          <w:w w:val="105"/>
        </w:rPr>
        <w:t>enti per adeguamento</w:t>
      </w:r>
      <w:r w:rsidR="00283222">
        <w:rPr>
          <w:w w:val="105"/>
        </w:rPr>
        <w:t xml:space="preserve">, </w:t>
      </w:r>
      <w:r w:rsidR="008224EC" w:rsidRPr="00283222">
        <w:rPr>
          <w:w w:val="105"/>
        </w:rPr>
        <w:t>rifunzionalizzazione</w:t>
      </w:r>
      <w:r w:rsidR="00B97287" w:rsidRPr="00283222">
        <w:rPr>
          <w:w w:val="105"/>
        </w:rPr>
        <w:t xml:space="preserve"> e/o miglioramento di beni immobili;</w:t>
      </w:r>
    </w:p>
    <w:p w:rsidR="000B72FB" w:rsidRDefault="00B97287" w:rsidP="000B72FB">
      <w:pPr>
        <w:pStyle w:val="Corpodeltesto"/>
        <w:numPr>
          <w:ilvl w:val="0"/>
          <w:numId w:val="7"/>
        </w:numPr>
        <w:kinsoku w:val="0"/>
        <w:overflowPunct w:val="0"/>
        <w:spacing w:line="360" w:lineRule="auto"/>
        <w:ind w:right="103"/>
        <w:jc w:val="both"/>
        <w:rPr>
          <w:w w:val="105"/>
        </w:rPr>
      </w:pPr>
      <w:r w:rsidRPr="00B97287">
        <w:rPr>
          <w:w w:val="105"/>
        </w:rPr>
        <w:t>acquisto di nu</w:t>
      </w:r>
      <w:r w:rsidR="000B72FB">
        <w:rPr>
          <w:w w:val="105"/>
        </w:rPr>
        <w:t>ovi macchinari cd attrezzature;</w:t>
      </w:r>
    </w:p>
    <w:p w:rsidR="00B97287" w:rsidRPr="00864F4F" w:rsidRDefault="00B97287" w:rsidP="00864F4F">
      <w:pPr>
        <w:pStyle w:val="Corpodeltesto"/>
        <w:numPr>
          <w:ilvl w:val="0"/>
          <w:numId w:val="7"/>
        </w:numPr>
        <w:kinsoku w:val="0"/>
        <w:overflowPunct w:val="0"/>
        <w:spacing w:line="360" w:lineRule="auto"/>
        <w:ind w:right="103"/>
        <w:jc w:val="both"/>
        <w:rPr>
          <w:w w:val="105"/>
        </w:rPr>
      </w:pPr>
      <w:r w:rsidRPr="00B97287">
        <w:rPr>
          <w:w w:val="105"/>
        </w:rPr>
        <w:t>spese generali nei limiti dell'impo</w:t>
      </w:r>
      <w:r w:rsidR="000B72FB">
        <w:rPr>
          <w:w w:val="105"/>
        </w:rPr>
        <w:t>rto della spesa ammessa, come definito</w:t>
      </w:r>
      <w:r w:rsidRPr="00B97287">
        <w:rPr>
          <w:w w:val="105"/>
        </w:rPr>
        <w:t xml:space="preserve"> nel capitolo 8.1 del</w:t>
      </w:r>
      <w:r w:rsidRPr="00864F4F">
        <w:rPr>
          <w:w w:val="105"/>
        </w:rPr>
        <w:t>P.S.R. Campania 2014/2020.</w:t>
      </w:r>
    </w:p>
    <w:p w:rsidR="008224EC" w:rsidRDefault="008224EC" w:rsidP="00B97287">
      <w:pPr>
        <w:pStyle w:val="Corpodeltesto"/>
        <w:kinsoku w:val="0"/>
        <w:overflowPunct w:val="0"/>
        <w:spacing w:line="360" w:lineRule="auto"/>
        <w:ind w:right="103"/>
        <w:jc w:val="both"/>
        <w:rPr>
          <w:w w:val="105"/>
        </w:rPr>
      </w:pPr>
    </w:p>
    <w:p w:rsidR="00B97287" w:rsidRPr="00B97287" w:rsidRDefault="00B97287" w:rsidP="00B97287">
      <w:pPr>
        <w:pStyle w:val="Corpodeltesto"/>
        <w:kinsoku w:val="0"/>
        <w:overflowPunct w:val="0"/>
        <w:spacing w:line="360" w:lineRule="auto"/>
        <w:ind w:right="103"/>
        <w:jc w:val="both"/>
        <w:rPr>
          <w:w w:val="105"/>
        </w:rPr>
      </w:pPr>
      <w:r w:rsidRPr="00B97287">
        <w:rPr>
          <w:w w:val="105"/>
        </w:rPr>
        <w:t>Specifiche:</w:t>
      </w:r>
    </w:p>
    <w:p w:rsidR="00B97287" w:rsidRPr="00B97287" w:rsidRDefault="00B97287" w:rsidP="000B72FB">
      <w:pPr>
        <w:pStyle w:val="Corpodeltesto"/>
        <w:numPr>
          <w:ilvl w:val="0"/>
          <w:numId w:val="8"/>
        </w:numPr>
        <w:kinsoku w:val="0"/>
        <w:overflowPunct w:val="0"/>
        <w:spacing w:line="360" w:lineRule="auto"/>
        <w:ind w:right="103"/>
        <w:jc w:val="both"/>
        <w:rPr>
          <w:w w:val="105"/>
        </w:rPr>
      </w:pPr>
      <w:r w:rsidRPr="00B97287">
        <w:rPr>
          <w:w w:val="105"/>
        </w:rPr>
        <w:t>tutti gli interventi di restauro dovranno essere effett</w:t>
      </w:r>
      <w:r w:rsidR="000B72FB">
        <w:rPr>
          <w:w w:val="105"/>
        </w:rPr>
        <w:t xml:space="preserve">uati con l'impiego di materiali </w:t>
      </w:r>
      <w:r w:rsidRPr="00B97287">
        <w:rPr>
          <w:w w:val="105"/>
        </w:rPr>
        <w:t>appartenenti alla tradizione locale;</w:t>
      </w:r>
    </w:p>
    <w:p w:rsidR="008224EC" w:rsidRDefault="000B72FB" w:rsidP="008224EC">
      <w:pPr>
        <w:pStyle w:val="Corpodeltesto"/>
        <w:numPr>
          <w:ilvl w:val="0"/>
          <w:numId w:val="8"/>
        </w:numPr>
        <w:kinsoku w:val="0"/>
        <w:overflowPunct w:val="0"/>
        <w:spacing w:line="360" w:lineRule="auto"/>
        <w:ind w:right="103"/>
        <w:jc w:val="both"/>
        <w:rPr>
          <w:w w:val="105"/>
        </w:rPr>
      </w:pPr>
      <w:r>
        <w:rPr>
          <w:w w:val="105"/>
        </w:rPr>
        <w:t>le</w:t>
      </w:r>
      <w:r w:rsidR="008224EC">
        <w:rPr>
          <w:w w:val="105"/>
        </w:rPr>
        <w:t xml:space="preserve">strutture orizzontali (i </w:t>
      </w:r>
      <w:r w:rsidR="00B97287" w:rsidRPr="00B97287">
        <w:rPr>
          <w:w w:val="105"/>
        </w:rPr>
        <w:t>solai, le volte e le coperture) dovra</w:t>
      </w:r>
      <w:r>
        <w:rPr>
          <w:w w:val="105"/>
        </w:rPr>
        <w:t xml:space="preserve">nno essere mantenute nelle loro </w:t>
      </w:r>
      <w:r w:rsidR="00283222">
        <w:rPr>
          <w:w w:val="105"/>
        </w:rPr>
        <w:t xml:space="preserve">caratteristiche </w:t>
      </w:r>
      <w:r w:rsidR="00B97287" w:rsidRPr="00B97287">
        <w:rPr>
          <w:w w:val="105"/>
        </w:rPr>
        <w:t>costrutt</w:t>
      </w:r>
      <w:r w:rsidR="008224EC">
        <w:rPr>
          <w:w w:val="105"/>
        </w:rPr>
        <w:t>ive.</w:t>
      </w:r>
    </w:p>
    <w:p w:rsidR="00283222" w:rsidRPr="008224EC" w:rsidRDefault="00283222" w:rsidP="008224EC">
      <w:pPr>
        <w:pStyle w:val="Corpodeltesto"/>
        <w:numPr>
          <w:ilvl w:val="0"/>
          <w:numId w:val="8"/>
        </w:numPr>
        <w:kinsoku w:val="0"/>
        <w:overflowPunct w:val="0"/>
        <w:spacing w:line="360" w:lineRule="auto"/>
        <w:ind w:right="103"/>
        <w:jc w:val="both"/>
        <w:rPr>
          <w:w w:val="105"/>
        </w:rPr>
        <w:sectPr w:rsidR="00283222" w:rsidRPr="008224EC" w:rsidSect="00CD0B8B">
          <w:pgSz w:w="11904" w:h="16840"/>
          <w:pgMar w:top="660" w:right="940" w:bottom="1560" w:left="1080" w:header="720" w:footer="720" w:gutter="0"/>
          <w:cols w:space="720" w:equalWidth="0">
            <w:col w:w="9884"/>
          </w:cols>
          <w:noEndnote/>
        </w:sectPr>
      </w:pPr>
    </w:p>
    <w:p w:rsidR="000B72FB" w:rsidRPr="000B72FB" w:rsidRDefault="00C9765A" w:rsidP="00C9765A">
      <w:pPr>
        <w:widowControl/>
        <w:spacing w:line="360" w:lineRule="auto"/>
        <w:jc w:val="center"/>
        <w:rPr>
          <w:rFonts w:eastAsiaTheme="minorHAnsi"/>
          <w:b/>
          <w:i/>
          <w:iCs/>
          <w:sz w:val="23"/>
          <w:szCs w:val="23"/>
          <w:lang w:eastAsia="en-US"/>
        </w:rPr>
      </w:pPr>
      <w:r>
        <w:rPr>
          <w:rFonts w:eastAsiaTheme="minorHAnsi"/>
          <w:b/>
          <w:sz w:val="22"/>
          <w:szCs w:val="22"/>
          <w:lang w:eastAsia="en-US"/>
        </w:rPr>
        <w:lastRenderedPageBreak/>
        <w:t>Art. 6</w:t>
      </w:r>
    </w:p>
    <w:p w:rsidR="000B72FB" w:rsidRDefault="000B72FB" w:rsidP="00C9765A">
      <w:pPr>
        <w:widowControl/>
        <w:spacing w:line="360" w:lineRule="auto"/>
        <w:jc w:val="center"/>
        <w:rPr>
          <w:rFonts w:eastAsiaTheme="minorHAnsi"/>
          <w:i/>
          <w:iCs/>
          <w:sz w:val="23"/>
          <w:szCs w:val="23"/>
          <w:lang w:eastAsia="en-US"/>
        </w:rPr>
      </w:pPr>
      <w:r w:rsidRPr="000B72FB">
        <w:rPr>
          <w:rFonts w:eastAsiaTheme="minorHAnsi"/>
          <w:i/>
          <w:iCs/>
          <w:sz w:val="22"/>
          <w:szCs w:val="22"/>
          <w:lang w:eastAsia="en-US"/>
        </w:rPr>
        <w:t xml:space="preserve">Modalità di formulazione e di presentazione della </w:t>
      </w:r>
      <w:r>
        <w:rPr>
          <w:rFonts w:eastAsiaTheme="minorHAnsi"/>
          <w:i/>
          <w:iCs/>
          <w:sz w:val="22"/>
          <w:szCs w:val="22"/>
          <w:lang w:eastAsia="en-US"/>
        </w:rPr>
        <w:t>manifestazione di interesse,s</w:t>
      </w:r>
      <w:r w:rsidRPr="000B72FB">
        <w:rPr>
          <w:rFonts w:eastAsiaTheme="minorHAnsi"/>
          <w:i/>
          <w:iCs/>
          <w:sz w:val="22"/>
          <w:szCs w:val="22"/>
          <w:lang w:eastAsia="en-US"/>
        </w:rPr>
        <w:t>cadenz</w:t>
      </w:r>
      <w:r>
        <w:rPr>
          <w:rFonts w:eastAsiaTheme="minorHAnsi"/>
          <w:i/>
          <w:iCs/>
          <w:sz w:val="22"/>
          <w:szCs w:val="22"/>
          <w:lang w:eastAsia="en-US"/>
        </w:rPr>
        <w:t xml:space="preserve">a e </w:t>
      </w:r>
      <w:r w:rsidRPr="000B72FB">
        <w:rPr>
          <w:rFonts w:eastAsiaTheme="minorHAnsi"/>
          <w:i/>
          <w:iCs/>
          <w:sz w:val="22"/>
          <w:szCs w:val="22"/>
          <w:lang w:eastAsia="en-US"/>
        </w:rPr>
        <w:t>documentazione richiesta</w:t>
      </w:r>
    </w:p>
    <w:p w:rsidR="000B72FB" w:rsidRPr="000B72FB" w:rsidRDefault="000B72FB" w:rsidP="00C9765A">
      <w:pPr>
        <w:widowControl/>
        <w:spacing w:line="360" w:lineRule="auto"/>
        <w:jc w:val="both"/>
        <w:rPr>
          <w:rFonts w:eastAsiaTheme="minorHAnsi"/>
          <w:i/>
          <w:iCs/>
          <w:sz w:val="22"/>
          <w:szCs w:val="22"/>
          <w:lang w:eastAsia="en-US"/>
        </w:rPr>
      </w:pPr>
      <w:r>
        <w:rPr>
          <w:rFonts w:eastAsiaTheme="minorHAnsi"/>
          <w:sz w:val="22"/>
          <w:szCs w:val="22"/>
          <w:lang w:eastAsia="en-US"/>
        </w:rPr>
        <w:t>Le manifestazioni di interesse dei privati dovranno pervenire con libertàdi</w:t>
      </w:r>
      <w:r w:rsidR="00C9765A">
        <w:rPr>
          <w:rFonts w:eastAsiaTheme="minorHAnsi"/>
          <w:sz w:val="22"/>
          <w:szCs w:val="22"/>
          <w:lang w:eastAsia="en-US"/>
        </w:rPr>
        <w:t xml:space="preserve"> mezzi ad esclusivo rischio del </w:t>
      </w:r>
      <w:r>
        <w:rPr>
          <w:rFonts w:eastAsiaTheme="minorHAnsi"/>
          <w:sz w:val="22"/>
          <w:szCs w:val="22"/>
          <w:lang w:eastAsia="en-US"/>
        </w:rPr>
        <w:t xml:space="preserve">proponente al seguente indirizzo: COMUNE DI </w:t>
      </w:r>
      <w:r w:rsidR="002E1771">
        <w:rPr>
          <w:rFonts w:eastAsiaTheme="minorHAnsi"/>
          <w:sz w:val="22"/>
          <w:szCs w:val="22"/>
          <w:lang w:eastAsia="en-US"/>
        </w:rPr>
        <w:t>SOLOPACA</w:t>
      </w:r>
      <w:r>
        <w:rPr>
          <w:rFonts w:eastAsiaTheme="minorHAnsi"/>
          <w:sz w:val="22"/>
          <w:szCs w:val="22"/>
          <w:lang w:eastAsia="en-US"/>
        </w:rPr>
        <w:t xml:space="preserve">- Ufficio Tecnico – Piazza </w:t>
      </w:r>
      <w:r w:rsidR="002E1771">
        <w:rPr>
          <w:rFonts w:eastAsiaTheme="minorHAnsi"/>
          <w:sz w:val="22"/>
          <w:szCs w:val="22"/>
          <w:lang w:eastAsia="en-US"/>
        </w:rPr>
        <w:t>Municipio, 1</w:t>
      </w:r>
      <w:r>
        <w:rPr>
          <w:rFonts w:eastAsiaTheme="minorHAnsi"/>
          <w:sz w:val="22"/>
          <w:szCs w:val="22"/>
          <w:lang w:eastAsia="en-US"/>
        </w:rPr>
        <w:t xml:space="preserve"> - entro le ore 1</w:t>
      </w:r>
      <w:r w:rsidR="00DF6821">
        <w:rPr>
          <w:rFonts w:eastAsiaTheme="minorHAnsi"/>
          <w:sz w:val="22"/>
          <w:szCs w:val="22"/>
          <w:lang w:eastAsia="en-US"/>
        </w:rPr>
        <w:t>4</w:t>
      </w:r>
      <w:r>
        <w:rPr>
          <w:rFonts w:eastAsiaTheme="minorHAnsi"/>
          <w:sz w:val="22"/>
          <w:szCs w:val="22"/>
          <w:lang w:eastAsia="en-US"/>
        </w:rPr>
        <w:t>,00 del giorno</w:t>
      </w:r>
      <w:r w:rsidR="008224EC">
        <w:rPr>
          <w:rFonts w:eastAsiaTheme="minorHAnsi"/>
          <w:sz w:val="22"/>
          <w:szCs w:val="22"/>
          <w:lang w:eastAsia="en-US"/>
        </w:rPr>
        <w:t>_</w:t>
      </w:r>
      <w:r w:rsidR="00942135">
        <w:rPr>
          <w:rFonts w:eastAsiaTheme="minorHAnsi"/>
          <w:sz w:val="22"/>
          <w:szCs w:val="22"/>
          <w:lang w:eastAsia="en-US"/>
        </w:rPr>
        <w:t>10/01/2016</w:t>
      </w:r>
      <w:r>
        <w:rPr>
          <w:rFonts w:eastAsiaTheme="minorHAnsi"/>
          <w:sz w:val="22"/>
          <w:szCs w:val="22"/>
          <w:lang w:eastAsia="en-US"/>
        </w:rPr>
        <w:t>, in un plico chiuso riportante, sul frontespizio, la dizione "</w:t>
      </w:r>
      <w:r w:rsidRPr="00C9765A">
        <w:rPr>
          <w:rFonts w:eastAsiaTheme="minorHAnsi"/>
          <w:b/>
          <w:sz w:val="22"/>
          <w:szCs w:val="22"/>
          <w:lang w:eastAsia="en-US"/>
        </w:rPr>
        <w:t>PSR Campania 2014-2020 - Misura 7.6.1</w:t>
      </w:r>
      <w:r>
        <w:rPr>
          <w:rFonts w:eastAsiaTheme="minorHAnsi"/>
          <w:sz w:val="22"/>
          <w:szCs w:val="22"/>
          <w:lang w:eastAsia="en-US"/>
        </w:rPr>
        <w:t>" e, sul retro, il nominativo ed il recapito postale del richiedente, penal'esclusione dalla valutazione e dalla selezione per il finanziamento.</w:t>
      </w:r>
    </w:p>
    <w:p w:rsidR="000B72FB" w:rsidRDefault="000B72FB" w:rsidP="000B72FB">
      <w:pPr>
        <w:widowControl/>
        <w:spacing w:line="360" w:lineRule="auto"/>
        <w:rPr>
          <w:rFonts w:eastAsiaTheme="minorHAnsi"/>
          <w:sz w:val="22"/>
          <w:szCs w:val="22"/>
          <w:lang w:eastAsia="en-US"/>
        </w:rPr>
      </w:pPr>
      <w:r w:rsidRPr="000B72FB">
        <w:rPr>
          <w:rFonts w:eastAsiaTheme="minorHAnsi"/>
          <w:sz w:val="21"/>
          <w:szCs w:val="21"/>
          <w:lang w:eastAsia="en-US"/>
        </w:rPr>
        <w:t xml:space="preserve">II </w:t>
      </w:r>
      <w:r w:rsidRPr="000B72FB">
        <w:rPr>
          <w:rFonts w:eastAsiaTheme="minorHAnsi"/>
          <w:sz w:val="22"/>
          <w:szCs w:val="22"/>
          <w:lang w:eastAsia="en-US"/>
        </w:rPr>
        <w:t>plico dovrà contenere</w:t>
      </w:r>
      <w:r>
        <w:rPr>
          <w:rFonts w:eastAsiaTheme="minorHAnsi"/>
          <w:sz w:val="22"/>
          <w:szCs w:val="22"/>
          <w:lang w:eastAsia="en-US"/>
        </w:rPr>
        <w:t>:</w:t>
      </w:r>
    </w:p>
    <w:p w:rsidR="000B72FB" w:rsidRPr="00C9765A" w:rsidRDefault="000B72FB" w:rsidP="00C9765A">
      <w:pPr>
        <w:pStyle w:val="Paragrafoelenco"/>
        <w:widowControl/>
        <w:numPr>
          <w:ilvl w:val="0"/>
          <w:numId w:val="10"/>
        </w:numPr>
        <w:spacing w:line="360" w:lineRule="auto"/>
        <w:rPr>
          <w:rFonts w:eastAsiaTheme="minorHAnsi"/>
          <w:sz w:val="22"/>
          <w:szCs w:val="22"/>
          <w:lang w:eastAsia="en-US"/>
        </w:rPr>
      </w:pPr>
      <w:r w:rsidRPr="00C9765A">
        <w:rPr>
          <w:rFonts w:eastAsiaTheme="minorHAnsi"/>
          <w:sz w:val="22"/>
          <w:szCs w:val="22"/>
          <w:lang w:eastAsia="en-US"/>
        </w:rPr>
        <w:t>La Scheda Manifestazione di Interesse Soggetti Privati (Allegato C);</w:t>
      </w:r>
    </w:p>
    <w:p w:rsidR="000B72FB" w:rsidRPr="00C9765A" w:rsidRDefault="000B72FB" w:rsidP="00C9765A">
      <w:pPr>
        <w:pStyle w:val="Paragrafoelenco"/>
        <w:widowControl/>
        <w:numPr>
          <w:ilvl w:val="0"/>
          <w:numId w:val="10"/>
        </w:numPr>
        <w:spacing w:line="360" w:lineRule="auto"/>
        <w:rPr>
          <w:rFonts w:eastAsiaTheme="minorHAnsi"/>
          <w:sz w:val="22"/>
          <w:szCs w:val="22"/>
          <w:lang w:eastAsia="en-US"/>
        </w:rPr>
      </w:pPr>
      <w:r w:rsidRPr="00C9765A">
        <w:rPr>
          <w:rFonts w:eastAsiaTheme="minorHAnsi"/>
          <w:sz w:val="22"/>
          <w:szCs w:val="22"/>
          <w:lang w:eastAsia="en-US"/>
        </w:rPr>
        <w:t>La Scheda Progettuale (Allegato D)</w:t>
      </w:r>
    </w:p>
    <w:p w:rsidR="000B72FB" w:rsidRPr="00C9765A" w:rsidRDefault="000B72FB" w:rsidP="00C9765A">
      <w:pPr>
        <w:pStyle w:val="Paragrafoelenco"/>
        <w:widowControl/>
        <w:numPr>
          <w:ilvl w:val="0"/>
          <w:numId w:val="10"/>
        </w:numPr>
        <w:spacing w:line="360" w:lineRule="auto"/>
        <w:rPr>
          <w:rFonts w:eastAsiaTheme="minorHAnsi"/>
          <w:sz w:val="22"/>
          <w:szCs w:val="22"/>
          <w:lang w:eastAsia="en-US"/>
        </w:rPr>
      </w:pPr>
      <w:r w:rsidRPr="00C9765A">
        <w:rPr>
          <w:rFonts w:eastAsiaTheme="minorHAnsi"/>
          <w:sz w:val="22"/>
          <w:szCs w:val="22"/>
          <w:lang w:eastAsia="en-US"/>
        </w:rPr>
        <w:t>Un valido documento di identità del richiedente;</w:t>
      </w:r>
    </w:p>
    <w:p w:rsidR="000B72FB" w:rsidRPr="00C9765A" w:rsidRDefault="000B72FB" w:rsidP="00C9765A">
      <w:pPr>
        <w:pStyle w:val="Paragrafoelenco"/>
        <w:widowControl/>
        <w:numPr>
          <w:ilvl w:val="0"/>
          <w:numId w:val="10"/>
        </w:numPr>
        <w:spacing w:line="360" w:lineRule="auto"/>
        <w:rPr>
          <w:rFonts w:eastAsiaTheme="minorHAnsi"/>
          <w:sz w:val="22"/>
          <w:szCs w:val="22"/>
          <w:lang w:eastAsia="en-US"/>
        </w:rPr>
      </w:pPr>
      <w:r w:rsidRPr="00C9765A">
        <w:rPr>
          <w:rFonts w:eastAsiaTheme="minorHAnsi"/>
          <w:sz w:val="22"/>
          <w:szCs w:val="22"/>
          <w:lang w:eastAsia="en-US"/>
        </w:rPr>
        <w:t>In caso di propos</w:t>
      </w:r>
      <w:r w:rsidR="002E1771">
        <w:rPr>
          <w:rFonts w:eastAsiaTheme="minorHAnsi"/>
          <w:sz w:val="22"/>
          <w:szCs w:val="22"/>
          <w:lang w:eastAsia="en-US"/>
        </w:rPr>
        <w:t xml:space="preserve">ta progettuale presentata da </w:t>
      </w:r>
      <w:r w:rsidR="00283222">
        <w:rPr>
          <w:rFonts w:eastAsiaTheme="minorHAnsi"/>
          <w:sz w:val="22"/>
          <w:szCs w:val="22"/>
          <w:lang w:eastAsia="en-US"/>
        </w:rPr>
        <w:t>affittuario</w:t>
      </w:r>
      <w:r w:rsidRPr="00C9765A">
        <w:rPr>
          <w:rFonts w:eastAsiaTheme="minorHAnsi"/>
          <w:sz w:val="22"/>
          <w:szCs w:val="22"/>
          <w:lang w:eastAsia="en-US"/>
        </w:rPr>
        <w:t>: autorizzaz</w:t>
      </w:r>
      <w:r w:rsidR="002E5812" w:rsidRPr="00C9765A">
        <w:rPr>
          <w:rFonts w:eastAsiaTheme="minorHAnsi"/>
          <w:sz w:val="22"/>
          <w:szCs w:val="22"/>
          <w:lang w:eastAsia="en-US"/>
        </w:rPr>
        <w:t xml:space="preserve">ione all'esecuzione delle opere </w:t>
      </w:r>
      <w:r w:rsidR="002E1771">
        <w:rPr>
          <w:rFonts w:eastAsiaTheme="minorHAnsi"/>
          <w:sz w:val="22"/>
          <w:szCs w:val="22"/>
          <w:lang w:eastAsia="en-US"/>
        </w:rPr>
        <w:t>da parte del proprietario dell</w:t>
      </w:r>
      <w:r w:rsidRPr="00C9765A">
        <w:rPr>
          <w:rFonts w:eastAsiaTheme="minorHAnsi"/>
          <w:sz w:val="22"/>
          <w:szCs w:val="22"/>
          <w:lang w:eastAsia="en-US"/>
        </w:rPr>
        <w:t>'immobile, pena inammissibilità della domanda.</w:t>
      </w:r>
    </w:p>
    <w:p w:rsidR="000B72FB" w:rsidRDefault="000B72FB" w:rsidP="000B72FB">
      <w:pPr>
        <w:widowControl/>
        <w:spacing w:line="360" w:lineRule="auto"/>
        <w:rPr>
          <w:rFonts w:eastAsiaTheme="minorHAnsi"/>
          <w:sz w:val="22"/>
          <w:szCs w:val="22"/>
          <w:lang w:eastAsia="en-US"/>
        </w:rPr>
      </w:pPr>
    </w:p>
    <w:p w:rsidR="000B72FB" w:rsidRDefault="000B72FB" w:rsidP="00C9765A">
      <w:pPr>
        <w:widowControl/>
        <w:spacing w:line="360" w:lineRule="auto"/>
        <w:jc w:val="center"/>
        <w:rPr>
          <w:rFonts w:eastAsiaTheme="minorHAnsi"/>
          <w:i/>
          <w:iCs/>
          <w:sz w:val="23"/>
          <w:szCs w:val="23"/>
          <w:lang w:eastAsia="en-US"/>
        </w:rPr>
      </w:pPr>
      <w:r w:rsidRPr="000B72FB">
        <w:rPr>
          <w:rFonts w:eastAsiaTheme="minorHAnsi"/>
          <w:b/>
          <w:sz w:val="22"/>
          <w:szCs w:val="22"/>
          <w:lang w:eastAsia="en-US"/>
        </w:rPr>
        <w:t xml:space="preserve">Art. </w:t>
      </w:r>
      <w:r w:rsidR="00C9765A">
        <w:rPr>
          <w:rFonts w:eastAsiaTheme="minorHAnsi"/>
          <w:b/>
          <w:sz w:val="22"/>
          <w:szCs w:val="22"/>
          <w:lang w:eastAsia="en-US"/>
        </w:rPr>
        <w:t>7</w:t>
      </w:r>
    </w:p>
    <w:p w:rsidR="00C9765A" w:rsidRDefault="00C9765A" w:rsidP="00C9765A">
      <w:pPr>
        <w:widowControl/>
        <w:spacing w:line="360" w:lineRule="auto"/>
        <w:jc w:val="center"/>
        <w:rPr>
          <w:rFonts w:eastAsiaTheme="minorHAnsi"/>
          <w:i/>
          <w:iCs/>
          <w:sz w:val="23"/>
          <w:szCs w:val="23"/>
          <w:lang w:eastAsia="en-US"/>
        </w:rPr>
      </w:pPr>
      <w:r>
        <w:rPr>
          <w:rFonts w:eastAsiaTheme="minorHAnsi"/>
          <w:i/>
          <w:iCs/>
          <w:sz w:val="23"/>
          <w:szCs w:val="23"/>
          <w:lang w:eastAsia="en-US"/>
        </w:rPr>
        <w:t>Regime di incentivazione</w:t>
      </w:r>
    </w:p>
    <w:p w:rsidR="000B72FB" w:rsidRPr="00C9765A" w:rsidRDefault="00C9765A" w:rsidP="002E1771">
      <w:pPr>
        <w:widowControl/>
        <w:spacing w:line="360" w:lineRule="auto"/>
        <w:jc w:val="both"/>
        <w:rPr>
          <w:rFonts w:eastAsiaTheme="minorHAnsi"/>
          <w:sz w:val="22"/>
          <w:szCs w:val="22"/>
          <w:lang w:eastAsia="en-US"/>
        </w:rPr>
      </w:pPr>
      <w:r w:rsidRPr="00C9765A">
        <w:rPr>
          <w:rFonts w:eastAsiaTheme="minorHAnsi"/>
          <w:sz w:val="22"/>
          <w:szCs w:val="22"/>
          <w:lang w:eastAsia="en-US"/>
        </w:rPr>
        <w:t>Il</w:t>
      </w:r>
      <w:r w:rsidR="002E5812" w:rsidRPr="00C9765A">
        <w:rPr>
          <w:rFonts w:eastAsiaTheme="minorHAnsi"/>
          <w:sz w:val="22"/>
          <w:szCs w:val="22"/>
          <w:lang w:eastAsia="en-US"/>
        </w:rPr>
        <w:t>finanziamento massimo concedibile</w:t>
      </w:r>
      <w:r w:rsidR="000B72FB" w:rsidRPr="00C9765A">
        <w:rPr>
          <w:rFonts w:eastAsiaTheme="minorHAnsi"/>
          <w:sz w:val="22"/>
          <w:szCs w:val="22"/>
          <w:lang w:eastAsia="en-US"/>
        </w:rPr>
        <w:t xml:space="preserve"> per il </w:t>
      </w:r>
      <w:r w:rsidR="002E5812" w:rsidRPr="00C9765A">
        <w:rPr>
          <w:rFonts w:eastAsiaTheme="minorHAnsi"/>
          <w:sz w:val="22"/>
          <w:szCs w:val="22"/>
          <w:lang w:eastAsia="en-US"/>
        </w:rPr>
        <w:t xml:space="preserve">totale degli </w:t>
      </w:r>
      <w:r w:rsidR="000B72FB" w:rsidRPr="00C9765A">
        <w:rPr>
          <w:rFonts w:eastAsiaTheme="minorHAnsi"/>
          <w:sz w:val="22"/>
          <w:szCs w:val="22"/>
          <w:lang w:eastAsia="en-US"/>
        </w:rPr>
        <w:t>inte</w:t>
      </w:r>
      <w:r w:rsidR="002E5812" w:rsidRPr="00C9765A">
        <w:rPr>
          <w:rFonts w:eastAsiaTheme="minorHAnsi"/>
          <w:sz w:val="22"/>
          <w:szCs w:val="22"/>
          <w:lang w:eastAsia="en-US"/>
        </w:rPr>
        <w:t>rventi privati è di 200.000,00 €</w:t>
      </w:r>
      <w:r w:rsidR="000B72FB" w:rsidRPr="00C9765A">
        <w:rPr>
          <w:rFonts w:eastAsiaTheme="minorHAnsi"/>
          <w:sz w:val="22"/>
          <w:szCs w:val="22"/>
          <w:lang w:eastAsia="en-US"/>
        </w:rPr>
        <w:t>, con percentuale di sost</w:t>
      </w:r>
      <w:r w:rsidR="002E5812" w:rsidRPr="00C9765A">
        <w:rPr>
          <w:rFonts w:eastAsiaTheme="minorHAnsi"/>
          <w:sz w:val="22"/>
          <w:szCs w:val="22"/>
          <w:lang w:eastAsia="en-US"/>
        </w:rPr>
        <w:t>egno pari al 75% secondo quanto stabilito dall</w:t>
      </w:r>
      <w:r w:rsidR="000B72FB" w:rsidRPr="00C9765A">
        <w:rPr>
          <w:rFonts w:eastAsiaTheme="minorHAnsi"/>
          <w:sz w:val="22"/>
          <w:szCs w:val="22"/>
          <w:lang w:eastAsia="en-US"/>
        </w:rPr>
        <w:t>a misura 6.4.2.</w:t>
      </w:r>
    </w:p>
    <w:p w:rsidR="000B72FB" w:rsidRDefault="000B72FB" w:rsidP="002E1771">
      <w:pPr>
        <w:widowControl/>
        <w:spacing w:line="360" w:lineRule="auto"/>
        <w:jc w:val="both"/>
        <w:rPr>
          <w:rFonts w:eastAsiaTheme="minorHAnsi"/>
          <w:sz w:val="22"/>
          <w:szCs w:val="22"/>
          <w:lang w:eastAsia="en-US"/>
        </w:rPr>
      </w:pPr>
      <w:r w:rsidRPr="00C9765A">
        <w:rPr>
          <w:rFonts w:eastAsiaTheme="minorHAnsi"/>
          <w:sz w:val="22"/>
          <w:szCs w:val="22"/>
          <w:lang w:eastAsia="en-US"/>
        </w:rPr>
        <w:t>Per gli interventi che riguardano il solo restauro delle fac</w:t>
      </w:r>
      <w:r w:rsidR="002E5812" w:rsidRPr="00C9765A">
        <w:rPr>
          <w:rFonts w:eastAsiaTheme="minorHAnsi"/>
          <w:sz w:val="22"/>
          <w:szCs w:val="22"/>
          <w:lang w:eastAsia="en-US"/>
        </w:rPr>
        <w:t>ciate, il finanziamento massimo concedibile</w:t>
      </w:r>
      <w:r w:rsidRPr="00C9765A">
        <w:rPr>
          <w:rFonts w:eastAsiaTheme="minorHAnsi"/>
          <w:sz w:val="22"/>
          <w:szCs w:val="22"/>
          <w:lang w:eastAsia="en-US"/>
        </w:rPr>
        <w:t xml:space="preserve"> è</w:t>
      </w:r>
      <w:r w:rsidR="002E1771">
        <w:rPr>
          <w:rFonts w:eastAsiaTheme="minorHAnsi"/>
          <w:sz w:val="22"/>
          <w:szCs w:val="22"/>
          <w:lang w:eastAsia="en-US"/>
        </w:rPr>
        <w:t xml:space="preserve"> di </w:t>
      </w:r>
      <w:r w:rsidR="002E5812" w:rsidRPr="00C9765A">
        <w:rPr>
          <w:rFonts w:eastAsiaTheme="minorHAnsi"/>
          <w:sz w:val="22"/>
          <w:szCs w:val="22"/>
          <w:lang w:eastAsia="en-US"/>
        </w:rPr>
        <w:t>30.000 €</w:t>
      </w:r>
      <w:r w:rsidRPr="00C9765A">
        <w:rPr>
          <w:rFonts w:eastAsiaTheme="minorHAnsi"/>
          <w:sz w:val="22"/>
          <w:szCs w:val="22"/>
          <w:lang w:eastAsia="en-US"/>
        </w:rPr>
        <w:t>, con perc</w:t>
      </w:r>
      <w:r w:rsidR="002E5812" w:rsidRPr="00C9765A">
        <w:rPr>
          <w:rFonts w:eastAsiaTheme="minorHAnsi"/>
          <w:sz w:val="22"/>
          <w:szCs w:val="22"/>
          <w:lang w:eastAsia="en-US"/>
        </w:rPr>
        <w:t>entuale di sostegno pari al 100</w:t>
      </w:r>
      <w:r w:rsidRPr="00C9765A">
        <w:rPr>
          <w:rFonts w:eastAsiaTheme="minorHAnsi"/>
          <w:sz w:val="22"/>
          <w:szCs w:val="22"/>
          <w:lang w:eastAsia="en-US"/>
        </w:rPr>
        <w:t>%</w:t>
      </w:r>
      <w:r w:rsidR="002E5812" w:rsidRPr="00C9765A">
        <w:rPr>
          <w:rFonts w:eastAsiaTheme="minorHAnsi"/>
          <w:sz w:val="22"/>
          <w:szCs w:val="22"/>
          <w:lang w:eastAsia="en-US"/>
        </w:rPr>
        <w:t>, fino alla soglia stabilita di</w:t>
      </w:r>
      <w:r w:rsidR="002E5812" w:rsidRPr="00C9765A">
        <w:rPr>
          <w:rFonts w:eastAsia="HiddenHorzOCR"/>
          <w:sz w:val="22"/>
          <w:szCs w:val="22"/>
          <w:lang w:eastAsia="en-US"/>
        </w:rPr>
        <w:t xml:space="preserve"> €</w:t>
      </w:r>
      <w:r w:rsidRPr="00C9765A">
        <w:rPr>
          <w:rFonts w:eastAsiaTheme="minorHAnsi"/>
          <w:sz w:val="22"/>
          <w:szCs w:val="22"/>
          <w:lang w:eastAsia="en-US"/>
        </w:rPr>
        <w:t>300.000,00</w:t>
      </w:r>
      <w:r>
        <w:rPr>
          <w:rFonts w:eastAsiaTheme="minorHAnsi"/>
          <w:sz w:val="22"/>
          <w:szCs w:val="22"/>
          <w:lang w:eastAsia="en-US"/>
        </w:rPr>
        <w:t>.</w:t>
      </w:r>
    </w:p>
    <w:p w:rsidR="000B72FB" w:rsidRDefault="000B72FB" w:rsidP="000B72FB">
      <w:pPr>
        <w:widowControl/>
        <w:spacing w:line="360" w:lineRule="auto"/>
        <w:rPr>
          <w:rFonts w:eastAsiaTheme="minorHAnsi"/>
          <w:sz w:val="22"/>
          <w:szCs w:val="22"/>
          <w:lang w:eastAsia="en-US"/>
        </w:rPr>
      </w:pPr>
    </w:p>
    <w:p w:rsidR="000B72FB" w:rsidRPr="008224EC" w:rsidRDefault="00C9765A" w:rsidP="00C9765A">
      <w:pPr>
        <w:widowControl/>
        <w:spacing w:line="360" w:lineRule="auto"/>
        <w:jc w:val="center"/>
        <w:rPr>
          <w:rFonts w:eastAsiaTheme="minorHAnsi"/>
          <w:iCs/>
          <w:sz w:val="23"/>
          <w:szCs w:val="23"/>
          <w:lang w:eastAsia="en-US"/>
        </w:rPr>
      </w:pPr>
      <w:r>
        <w:rPr>
          <w:rFonts w:eastAsiaTheme="minorHAnsi"/>
          <w:b/>
          <w:sz w:val="22"/>
          <w:szCs w:val="22"/>
          <w:lang w:eastAsia="en-US"/>
        </w:rPr>
        <w:t>Art. 8</w:t>
      </w:r>
    </w:p>
    <w:p w:rsidR="000B72FB" w:rsidRDefault="000B72FB" w:rsidP="00C9765A">
      <w:pPr>
        <w:widowControl/>
        <w:spacing w:line="360" w:lineRule="auto"/>
        <w:jc w:val="center"/>
        <w:rPr>
          <w:rFonts w:eastAsiaTheme="minorHAnsi"/>
          <w:i/>
          <w:iCs/>
          <w:sz w:val="23"/>
          <w:szCs w:val="23"/>
          <w:lang w:eastAsia="en-US"/>
        </w:rPr>
      </w:pPr>
      <w:r>
        <w:rPr>
          <w:rFonts w:eastAsiaTheme="minorHAnsi"/>
          <w:i/>
          <w:iCs/>
          <w:sz w:val="23"/>
          <w:szCs w:val="23"/>
          <w:lang w:eastAsia="en-US"/>
        </w:rPr>
        <w:t>Criteri di valutazione e di selezione dei progetti</w:t>
      </w:r>
    </w:p>
    <w:p w:rsidR="000B72FB" w:rsidRPr="002E5812" w:rsidRDefault="000B72FB" w:rsidP="002E1771">
      <w:pPr>
        <w:pStyle w:val="Paragrafoelenco"/>
        <w:widowControl/>
        <w:numPr>
          <w:ilvl w:val="0"/>
          <w:numId w:val="9"/>
        </w:numPr>
        <w:spacing w:line="360" w:lineRule="auto"/>
        <w:jc w:val="both"/>
        <w:rPr>
          <w:rFonts w:eastAsiaTheme="minorHAnsi"/>
          <w:i/>
          <w:iCs/>
          <w:sz w:val="23"/>
          <w:szCs w:val="23"/>
          <w:lang w:eastAsia="en-US"/>
        </w:rPr>
      </w:pPr>
      <w:r w:rsidRPr="002E5812">
        <w:rPr>
          <w:rFonts w:eastAsiaTheme="minorHAnsi"/>
          <w:sz w:val="22"/>
          <w:szCs w:val="22"/>
          <w:lang w:eastAsia="en-US"/>
        </w:rPr>
        <w:t>Coerenza con le priorità di svil</w:t>
      </w:r>
      <w:r w:rsidR="002E5812" w:rsidRPr="002E5812">
        <w:rPr>
          <w:rFonts w:eastAsiaTheme="minorHAnsi"/>
          <w:sz w:val="22"/>
          <w:szCs w:val="22"/>
          <w:lang w:eastAsia="en-US"/>
        </w:rPr>
        <w:t>uppo comunale individuate nell’</w:t>
      </w:r>
      <w:r w:rsidRPr="002E5812">
        <w:rPr>
          <w:rFonts w:eastAsiaTheme="minorHAnsi"/>
          <w:i/>
          <w:iCs/>
          <w:sz w:val="23"/>
          <w:szCs w:val="23"/>
          <w:lang w:eastAsia="en-US"/>
        </w:rPr>
        <w:t>idea Strategica;</w:t>
      </w:r>
    </w:p>
    <w:p w:rsidR="000B72FB" w:rsidRPr="002E5812" w:rsidRDefault="000B72FB" w:rsidP="002E1771">
      <w:pPr>
        <w:pStyle w:val="Paragrafoelenco"/>
        <w:widowControl/>
        <w:numPr>
          <w:ilvl w:val="0"/>
          <w:numId w:val="9"/>
        </w:numPr>
        <w:spacing w:line="360" w:lineRule="auto"/>
        <w:jc w:val="both"/>
        <w:rPr>
          <w:rFonts w:eastAsiaTheme="minorHAnsi"/>
          <w:sz w:val="22"/>
          <w:szCs w:val="22"/>
          <w:lang w:eastAsia="en-US"/>
        </w:rPr>
      </w:pPr>
      <w:r w:rsidRPr="002E5812">
        <w:rPr>
          <w:rFonts w:eastAsiaTheme="minorHAnsi"/>
          <w:sz w:val="22"/>
          <w:szCs w:val="22"/>
          <w:lang w:eastAsia="en-US"/>
        </w:rPr>
        <w:t>Destinazione dell'immobile nella prospettiva di futuro rilancio cd obiettivi raggiungibili;</w:t>
      </w:r>
    </w:p>
    <w:p w:rsidR="000B72FB" w:rsidRPr="002E5812" w:rsidRDefault="002E5812" w:rsidP="002E1771">
      <w:pPr>
        <w:pStyle w:val="Paragrafoelenco"/>
        <w:widowControl/>
        <w:numPr>
          <w:ilvl w:val="0"/>
          <w:numId w:val="9"/>
        </w:numPr>
        <w:spacing w:line="360" w:lineRule="auto"/>
        <w:jc w:val="both"/>
        <w:rPr>
          <w:rFonts w:eastAsiaTheme="minorHAnsi"/>
          <w:sz w:val="22"/>
          <w:szCs w:val="22"/>
          <w:lang w:eastAsia="en-US"/>
        </w:rPr>
      </w:pPr>
      <w:r w:rsidRPr="002E5812">
        <w:rPr>
          <w:rFonts w:eastAsiaTheme="minorHAnsi"/>
          <w:sz w:val="22"/>
          <w:szCs w:val="22"/>
          <w:lang w:eastAsia="en-US"/>
        </w:rPr>
        <w:t>Qualità dell</w:t>
      </w:r>
      <w:r w:rsidR="000B72FB" w:rsidRPr="002E5812">
        <w:rPr>
          <w:rFonts w:eastAsiaTheme="minorHAnsi"/>
          <w:sz w:val="22"/>
          <w:szCs w:val="22"/>
          <w:lang w:eastAsia="en-US"/>
        </w:rPr>
        <w:t>'i</w:t>
      </w:r>
      <w:r w:rsidRPr="002E5812">
        <w:rPr>
          <w:rFonts w:eastAsiaTheme="minorHAnsi"/>
          <w:sz w:val="22"/>
          <w:szCs w:val="22"/>
          <w:lang w:eastAsia="en-US"/>
        </w:rPr>
        <w:t>mmobile, valutabile attraverso l'individuazione</w:t>
      </w:r>
      <w:r w:rsidR="000B72FB" w:rsidRPr="002E5812">
        <w:rPr>
          <w:rFonts w:eastAsiaTheme="minorHAnsi"/>
          <w:sz w:val="22"/>
          <w:szCs w:val="22"/>
          <w:lang w:eastAsia="en-US"/>
        </w:rPr>
        <w:t xml:space="preserve"> d</w:t>
      </w:r>
      <w:r w:rsidRPr="002E5812">
        <w:rPr>
          <w:rFonts w:eastAsiaTheme="minorHAnsi"/>
          <w:sz w:val="22"/>
          <w:szCs w:val="22"/>
          <w:lang w:eastAsia="en-US"/>
        </w:rPr>
        <w:t>i peculiarità architettoniche e storico culturali e attraverso il "peso" dell</w:t>
      </w:r>
      <w:r w:rsidR="000B72FB" w:rsidRPr="002E5812">
        <w:rPr>
          <w:rFonts w:eastAsiaTheme="minorHAnsi"/>
          <w:sz w:val="22"/>
          <w:szCs w:val="22"/>
          <w:lang w:eastAsia="en-US"/>
        </w:rPr>
        <w:t>a struttura indivi</w:t>
      </w:r>
      <w:r w:rsidRPr="002E5812">
        <w:rPr>
          <w:rFonts w:eastAsiaTheme="minorHAnsi"/>
          <w:sz w:val="22"/>
          <w:szCs w:val="22"/>
          <w:lang w:eastAsia="en-US"/>
        </w:rPr>
        <w:t xml:space="preserve">duata sul borgo attribuibile in </w:t>
      </w:r>
      <w:r w:rsidR="000B72FB" w:rsidRPr="002E5812">
        <w:rPr>
          <w:rFonts w:eastAsiaTheme="minorHAnsi"/>
          <w:sz w:val="22"/>
          <w:szCs w:val="22"/>
          <w:lang w:eastAsia="en-US"/>
        </w:rPr>
        <w:t>funzione della quantità e qualità di dette caratteristiche;</w:t>
      </w:r>
    </w:p>
    <w:p w:rsidR="000B72FB" w:rsidRPr="002E5812" w:rsidRDefault="000B72FB" w:rsidP="002E1771">
      <w:pPr>
        <w:pStyle w:val="Paragrafoelenco"/>
        <w:widowControl/>
        <w:numPr>
          <w:ilvl w:val="0"/>
          <w:numId w:val="9"/>
        </w:numPr>
        <w:spacing w:line="360" w:lineRule="auto"/>
        <w:jc w:val="both"/>
        <w:rPr>
          <w:rFonts w:eastAsiaTheme="minorHAnsi"/>
          <w:sz w:val="22"/>
          <w:szCs w:val="22"/>
          <w:lang w:eastAsia="en-US"/>
        </w:rPr>
      </w:pPr>
      <w:r w:rsidRPr="002E5812">
        <w:rPr>
          <w:rFonts w:eastAsiaTheme="minorHAnsi"/>
          <w:sz w:val="22"/>
          <w:szCs w:val="22"/>
          <w:lang w:eastAsia="en-US"/>
        </w:rPr>
        <w:t>Utilizzo di tecniche finalizzate al risparmio energetico ed a</w:t>
      </w:r>
      <w:r w:rsidR="002E5812" w:rsidRPr="002E5812">
        <w:rPr>
          <w:rFonts w:eastAsiaTheme="minorHAnsi"/>
          <w:sz w:val="22"/>
          <w:szCs w:val="22"/>
          <w:lang w:eastAsia="en-US"/>
        </w:rPr>
        <w:t xml:space="preserve">l miglioramento antisismico dei </w:t>
      </w:r>
      <w:r w:rsidRPr="002E5812">
        <w:rPr>
          <w:rFonts w:eastAsiaTheme="minorHAnsi"/>
          <w:sz w:val="22"/>
          <w:szCs w:val="22"/>
          <w:lang w:eastAsia="en-US"/>
        </w:rPr>
        <w:t>fabbricati;</w:t>
      </w:r>
    </w:p>
    <w:p w:rsidR="000B72FB" w:rsidRPr="002E5812" w:rsidRDefault="000B72FB" w:rsidP="002E1771">
      <w:pPr>
        <w:pStyle w:val="Paragrafoelenco"/>
        <w:widowControl/>
        <w:numPr>
          <w:ilvl w:val="0"/>
          <w:numId w:val="9"/>
        </w:numPr>
        <w:spacing w:line="360" w:lineRule="auto"/>
        <w:jc w:val="both"/>
        <w:rPr>
          <w:rFonts w:eastAsiaTheme="minorHAnsi"/>
          <w:sz w:val="22"/>
          <w:szCs w:val="22"/>
          <w:lang w:eastAsia="en-US"/>
        </w:rPr>
      </w:pPr>
      <w:r w:rsidRPr="002E5812">
        <w:rPr>
          <w:rFonts w:eastAsiaTheme="minorHAnsi"/>
          <w:sz w:val="22"/>
          <w:szCs w:val="22"/>
          <w:lang w:eastAsia="en-US"/>
        </w:rPr>
        <w:t>Localizzazione della struttura lungo le arterie principali del bor</w:t>
      </w:r>
      <w:bookmarkStart w:id="0" w:name="_GoBack"/>
      <w:bookmarkEnd w:id="0"/>
      <w:r w:rsidRPr="002E5812">
        <w:rPr>
          <w:rFonts w:eastAsiaTheme="minorHAnsi"/>
          <w:sz w:val="22"/>
          <w:szCs w:val="22"/>
          <w:lang w:eastAsia="en-US"/>
        </w:rPr>
        <w:t>go;</w:t>
      </w:r>
    </w:p>
    <w:p w:rsidR="000B72FB" w:rsidRPr="002E5812" w:rsidRDefault="000B72FB" w:rsidP="002E5812">
      <w:pPr>
        <w:pStyle w:val="Paragrafoelenco"/>
        <w:widowControl/>
        <w:numPr>
          <w:ilvl w:val="0"/>
          <w:numId w:val="9"/>
        </w:numPr>
        <w:spacing w:line="360" w:lineRule="auto"/>
        <w:rPr>
          <w:rFonts w:eastAsiaTheme="minorHAnsi"/>
          <w:sz w:val="22"/>
          <w:szCs w:val="22"/>
          <w:lang w:eastAsia="en-US"/>
        </w:rPr>
      </w:pPr>
      <w:r w:rsidRPr="002E5812">
        <w:rPr>
          <w:rFonts w:eastAsiaTheme="minorHAnsi"/>
          <w:sz w:val="22"/>
          <w:szCs w:val="22"/>
          <w:lang w:eastAsia="en-US"/>
        </w:rPr>
        <w:lastRenderedPageBreak/>
        <w:t>Presenza di attività c/o iniziative finalizzate al migliora</w:t>
      </w:r>
      <w:r w:rsidR="002E5812" w:rsidRPr="002E5812">
        <w:rPr>
          <w:rFonts w:eastAsiaTheme="minorHAnsi"/>
          <w:sz w:val="22"/>
          <w:szCs w:val="22"/>
          <w:lang w:eastAsia="en-US"/>
        </w:rPr>
        <w:t xml:space="preserve">mento della qualità del proprio </w:t>
      </w:r>
      <w:r w:rsidRPr="002E5812">
        <w:rPr>
          <w:rFonts w:eastAsiaTheme="minorHAnsi"/>
          <w:sz w:val="22"/>
          <w:szCs w:val="22"/>
          <w:lang w:eastAsia="en-US"/>
        </w:rPr>
        <w:t>te</w:t>
      </w:r>
      <w:r w:rsidR="002E5812" w:rsidRPr="002E5812">
        <w:rPr>
          <w:rFonts w:eastAsiaTheme="minorHAnsi"/>
          <w:sz w:val="22"/>
          <w:szCs w:val="22"/>
          <w:lang w:eastAsia="en-US"/>
        </w:rPr>
        <w:t xml:space="preserve">rritorio ed al mantenimento della propria identità culturale e delle tradizioni (dimostrabili </w:t>
      </w:r>
      <w:r w:rsidRPr="002E5812">
        <w:rPr>
          <w:rFonts w:eastAsiaTheme="minorHAnsi"/>
          <w:sz w:val="22"/>
          <w:szCs w:val="22"/>
          <w:lang w:eastAsia="en-US"/>
        </w:rPr>
        <w:t>con adeguati riferimenti storici documentabili).</w:t>
      </w:r>
    </w:p>
    <w:p w:rsidR="000B72FB" w:rsidRDefault="000B72FB" w:rsidP="000B72FB">
      <w:pPr>
        <w:widowControl/>
        <w:spacing w:line="360" w:lineRule="auto"/>
        <w:rPr>
          <w:rFonts w:eastAsiaTheme="minorHAnsi"/>
          <w:sz w:val="22"/>
          <w:szCs w:val="22"/>
          <w:lang w:eastAsia="en-US"/>
        </w:rPr>
      </w:pPr>
    </w:p>
    <w:p w:rsidR="000B72FB" w:rsidRDefault="000B72FB" w:rsidP="00C9765A">
      <w:pPr>
        <w:widowControl/>
        <w:spacing w:line="360" w:lineRule="auto"/>
        <w:jc w:val="center"/>
        <w:rPr>
          <w:rFonts w:eastAsiaTheme="minorHAnsi"/>
          <w:sz w:val="22"/>
          <w:szCs w:val="22"/>
          <w:lang w:eastAsia="en-US"/>
        </w:rPr>
      </w:pPr>
      <w:r w:rsidRPr="000B72FB">
        <w:rPr>
          <w:rFonts w:eastAsiaTheme="minorHAnsi"/>
          <w:b/>
          <w:sz w:val="22"/>
          <w:szCs w:val="22"/>
          <w:lang w:eastAsia="en-US"/>
        </w:rPr>
        <w:t>Art. 9</w:t>
      </w:r>
    </w:p>
    <w:p w:rsidR="000B72FB" w:rsidRDefault="002E5812" w:rsidP="00C9765A">
      <w:pPr>
        <w:widowControl/>
        <w:spacing w:line="360" w:lineRule="auto"/>
        <w:jc w:val="center"/>
        <w:rPr>
          <w:rFonts w:eastAsiaTheme="minorHAnsi"/>
          <w:i/>
          <w:iCs/>
          <w:sz w:val="23"/>
          <w:szCs w:val="23"/>
          <w:lang w:eastAsia="en-US"/>
        </w:rPr>
      </w:pPr>
      <w:r>
        <w:rPr>
          <w:rFonts w:eastAsiaTheme="minorHAnsi"/>
          <w:i/>
          <w:iCs/>
          <w:sz w:val="23"/>
          <w:szCs w:val="23"/>
          <w:lang w:eastAsia="en-US"/>
        </w:rPr>
        <w:t>Dis</w:t>
      </w:r>
      <w:r w:rsidR="000B72FB">
        <w:rPr>
          <w:rFonts w:eastAsiaTheme="minorHAnsi"/>
          <w:i/>
          <w:iCs/>
          <w:sz w:val="23"/>
          <w:szCs w:val="23"/>
          <w:lang w:eastAsia="en-US"/>
        </w:rPr>
        <w:t xml:space="preserve">posizioni </w:t>
      </w:r>
      <w:r w:rsidR="00C9765A">
        <w:rPr>
          <w:rFonts w:eastAsiaTheme="minorHAnsi"/>
          <w:i/>
          <w:iCs/>
          <w:sz w:val="23"/>
          <w:szCs w:val="23"/>
          <w:lang w:eastAsia="en-US"/>
        </w:rPr>
        <w:t>finali</w:t>
      </w:r>
    </w:p>
    <w:p w:rsidR="000B72FB" w:rsidRDefault="000B72FB" w:rsidP="002E5812">
      <w:pPr>
        <w:widowControl/>
        <w:spacing w:line="360" w:lineRule="auto"/>
        <w:jc w:val="both"/>
        <w:rPr>
          <w:rFonts w:eastAsiaTheme="minorHAnsi"/>
          <w:sz w:val="22"/>
          <w:szCs w:val="22"/>
          <w:lang w:eastAsia="en-US"/>
        </w:rPr>
      </w:pPr>
      <w:r>
        <w:rPr>
          <w:rFonts w:eastAsiaTheme="minorHAnsi"/>
          <w:sz w:val="22"/>
          <w:szCs w:val="22"/>
          <w:lang w:eastAsia="en-US"/>
        </w:rPr>
        <w:t>L'ammissione a</w:t>
      </w:r>
      <w:r w:rsidR="002E5812">
        <w:rPr>
          <w:rFonts w:eastAsiaTheme="minorHAnsi"/>
          <w:sz w:val="22"/>
          <w:szCs w:val="22"/>
          <w:lang w:eastAsia="en-US"/>
        </w:rPr>
        <w:t>l</w:t>
      </w:r>
      <w:r>
        <w:rPr>
          <w:rFonts w:eastAsiaTheme="minorHAnsi"/>
          <w:sz w:val="22"/>
          <w:szCs w:val="22"/>
          <w:lang w:eastAsia="en-US"/>
        </w:rPr>
        <w:t xml:space="preserve"> finanz</w:t>
      </w:r>
      <w:r w:rsidR="002E5812">
        <w:rPr>
          <w:rFonts w:eastAsiaTheme="minorHAnsi"/>
          <w:sz w:val="22"/>
          <w:szCs w:val="22"/>
          <w:lang w:eastAsia="en-US"/>
        </w:rPr>
        <w:t>iamento è subordinata alla emiss</w:t>
      </w:r>
      <w:r>
        <w:rPr>
          <w:rFonts w:eastAsiaTheme="minorHAnsi"/>
          <w:sz w:val="22"/>
          <w:szCs w:val="22"/>
          <w:lang w:eastAsia="en-US"/>
        </w:rPr>
        <w:t xml:space="preserve">ione del </w:t>
      </w:r>
      <w:r w:rsidR="002E5812">
        <w:rPr>
          <w:rFonts w:eastAsiaTheme="minorHAnsi"/>
          <w:sz w:val="22"/>
          <w:szCs w:val="22"/>
          <w:lang w:eastAsia="en-US"/>
        </w:rPr>
        <w:t xml:space="preserve">relativo decreto da parte degli organi </w:t>
      </w:r>
      <w:r>
        <w:rPr>
          <w:rFonts w:eastAsiaTheme="minorHAnsi"/>
          <w:sz w:val="22"/>
          <w:szCs w:val="22"/>
          <w:lang w:eastAsia="en-US"/>
        </w:rPr>
        <w:t>regionali, pertanto nulla è dovuto ai privati che intendono</w:t>
      </w:r>
      <w:r w:rsidR="002E5812">
        <w:rPr>
          <w:rFonts w:eastAsiaTheme="minorHAnsi"/>
          <w:sz w:val="22"/>
          <w:szCs w:val="22"/>
          <w:lang w:eastAsia="en-US"/>
        </w:rPr>
        <w:t xml:space="preserve"> aderire alla manifestazione di </w:t>
      </w:r>
      <w:r>
        <w:rPr>
          <w:rFonts w:eastAsiaTheme="minorHAnsi"/>
          <w:sz w:val="22"/>
          <w:szCs w:val="22"/>
          <w:lang w:eastAsia="en-US"/>
        </w:rPr>
        <w:t xml:space="preserve">interesse in caso di mancato finanziamento del </w:t>
      </w:r>
      <w:r w:rsidR="002E5812">
        <w:rPr>
          <w:rFonts w:eastAsiaTheme="minorHAnsi"/>
          <w:sz w:val="22"/>
          <w:szCs w:val="22"/>
          <w:lang w:eastAsia="en-US"/>
        </w:rPr>
        <w:t>progetto unitario da parte della</w:t>
      </w:r>
      <w:r>
        <w:rPr>
          <w:rFonts w:eastAsiaTheme="minorHAnsi"/>
          <w:sz w:val="22"/>
          <w:szCs w:val="22"/>
          <w:lang w:eastAsia="en-US"/>
        </w:rPr>
        <w:t xml:space="preserve"> Regione Campania.</w:t>
      </w:r>
    </w:p>
    <w:p w:rsidR="002E5812" w:rsidRDefault="002E5812" w:rsidP="000B72FB">
      <w:pPr>
        <w:widowControl/>
        <w:spacing w:line="360" w:lineRule="auto"/>
        <w:rPr>
          <w:rFonts w:eastAsiaTheme="minorHAnsi"/>
          <w:sz w:val="22"/>
          <w:szCs w:val="22"/>
          <w:lang w:eastAsia="en-US"/>
        </w:rPr>
      </w:pPr>
    </w:p>
    <w:p w:rsidR="000B72FB" w:rsidRDefault="000B72FB" w:rsidP="000B72FB">
      <w:pPr>
        <w:rPr>
          <w:rFonts w:eastAsiaTheme="minorHAnsi"/>
          <w:sz w:val="22"/>
          <w:szCs w:val="22"/>
          <w:lang w:eastAsia="en-US"/>
        </w:rPr>
      </w:pPr>
    </w:p>
    <w:p w:rsidR="000B72FB" w:rsidRDefault="000B72FB" w:rsidP="000B72FB">
      <w:pPr>
        <w:rPr>
          <w:rFonts w:eastAsiaTheme="minorHAnsi"/>
          <w:sz w:val="22"/>
          <w:szCs w:val="22"/>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2E5812" w:rsidTr="002E5812">
        <w:tc>
          <w:tcPr>
            <w:tcW w:w="4814" w:type="dxa"/>
          </w:tcPr>
          <w:p w:rsidR="002E5812" w:rsidRDefault="00FA2F0C" w:rsidP="00942135">
            <w:r>
              <w:t>Solopaca</w:t>
            </w:r>
            <w:r w:rsidR="00942135">
              <w:t>, lì  09/12/2016</w:t>
            </w:r>
          </w:p>
        </w:tc>
        <w:tc>
          <w:tcPr>
            <w:tcW w:w="4814" w:type="dxa"/>
          </w:tcPr>
          <w:p w:rsidR="002E5812" w:rsidRDefault="002E5812" w:rsidP="002E5812">
            <w:pPr>
              <w:jc w:val="center"/>
            </w:pPr>
            <w:r>
              <w:t>IL DIRIGENTE DI SETTORE</w:t>
            </w:r>
          </w:p>
          <w:p w:rsidR="006C38D7" w:rsidRDefault="006C38D7" w:rsidP="002E5812">
            <w:pPr>
              <w:jc w:val="center"/>
            </w:pPr>
            <w:r>
              <w:t>Geom. Silvano Lonardo</w:t>
            </w:r>
          </w:p>
        </w:tc>
      </w:tr>
      <w:tr w:rsidR="002E5812" w:rsidTr="002E5812">
        <w:tc>
          <w:tcPr>
            <w:tcW w:w="4814" w:type="dxa"/>
          </w:tcPr>
          <w:p w:rsidR="002E5812" w:rsidRDefault="002E5812" w:rsidP="000B72FB"/>
        </w:tc>
        <w:tc>
          <w:tcPr>
            <w:tcW w:w="4814" w:type="dxa"/>
          </w:tcPr>
          <w:p w:rsidR="002E5812" w:rsidRDefault="002E5812" w:rsidP="002E5812">
            <w:pPr>
              <w:jc w:val="center"/>
            </w:pPr>
          </w:p>
        </w:tc>
      </w:tr>
    </w:tbl>
    <w:p w:rsidR="002038C2" w:rsidRDefault="002038C2" w:rsidP="000B72FB"/>
    <w:sectPr w:rsidR="002038C2" w:rsidSect="00FA2F0C">
      <w:headerReference w:type="default" r:id="rId8"/>
      <w:pgSz w:w="11906" w:h="16838"/>
      <w:pgMar w:top="2821" w:right="991"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A30" w:rsidRDefault="008D7A30" w:rsidP="00FA0C85">
      <w:r>
        <w:separator/>
      </w:r>
    </w:p>
  </w:endnote>
  <w:endnote w:type="continuationSeparator" w:id="1">
    <w:p w:rsidR="008D7A30" w:rsidRDefault="008D7A30" w:rsidP="00FA0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A30" w:rsidRDefault="008D7A30" w:rsidP="00FA0C85">
      <w:r>
        <w:separator/>
      </w:r>
    </w:p>
  </w:footnote>
  <w:footnote w:type="continuationSeparator" w:id="1">
    <w:p w:rsidR="008D7A30" w:rsidRDefault="008D7A30" w:rsidP="00FA0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EC" w:rsidRPr="002E1771" w:rsidRDefault="002E1771" w:rsidP="008224EC">
    <w:pPr>
      <w:pStyle w:val="Intestazione"/>
      <w:tabs>
        <w:tab w:val="clear" w:pos="9638"/>
        <w:tab w:val="left" w:pos="2910"/>
      </w:tabs>
      <w:ind w:left="4820"/>
      <w:jc w:val="center"/>
      <w:rPr>
        <w:sz w:val="44"/>
        <w:szCs w:val="44"/>
      </w:rPr>
    </w:pPr>
    <w:r>
      <w:rPr>
        <w:noProof/>
      </w:rPr>
      <w:drawing>
        <wp:anchor distT="0" distB="0" distL="114300" distR="114300" simplePos="0" relativeHeight="251668480" behindDoc="1" locked="0" layoutInCell="1" allowOverlap="1">
          <wp:simplePos x="0" y="0"/>
          <wp:positionH relativeFrom="column">
            <wp:posOffset>2162175</wp:posOffset>
          </wp:positionH>
          <wp:positionV relativeFrom="paragraph">
            <wp:posOffset>-38100</wp:posOffset>
          </wp:positionV>
          <wp:extent cx="830769" cy="955385"/>
          <wp:effectExtent l="0" t="0" r="762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pac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0769" cy="955385"/>
                  </a:xfrm>
                  <a:prstGeom prst="rect">
                    <a:avLst/>
                  </a:prstGeom>
                </pic:spPr>
              </pic:pic>
            </a:graphicData>
          </a:graphic>
        </wp:anchor>
      </w:drawing>
    </w:r>
    <w:r w:rsidR="008224EC" w:rsidRPr="002E1771">
      <w:rPr>
        <w:noProof/>
        <w:sz w:val="48"/>
        <w:szCs w:val="48"/>
      </w:rPr>
      <w:drawing>
        <wp:anchor distT="0" distB="0" distL="114300" distR="114300" simplePos="0" relativeHeight="251667456" behindDoc="1" locked="0" layoutInCell="1" allowOverlap="1">
          <wp:simplePos x="0" y="0"/>
          <wp:positionH relativeFrom="column">
            <wp:posOffset>889635</wp:posOffset>
          </wp:positionH>
          <wp:positionV relativeFrom="paragraph">
            <wp:posOffset>-1905</wp:posOffset>
          </wp:positionV>
          <wp:extent cx="943610" cy="899795"/>
          <wp:effectExtent l="0" t="0" r="8890" b="0"/>
          <wp:wrapNone/>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one campania.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3610" cy="899795"/>
                  </a:xfrm>
                  <a:prstGeom prst="rect">
                    <a:avLst/>
                  </a:prstGeom>
                </pic:spPr>
              </pic:pic>
            </a:graphicData>
          </a:graphic>
        </wp:anchor>
      </w:drawing>
    </w:r>
    <w:r w:rsidR="001E1F3C" w:rsidRPr="001E1F3C">
      <w:rPr>
        <w:noProof/>
        <w:sz w:val="48"/>
        <w:szCs w:val="48"/>
      </w:rPr>
      <w:pict>
        <v:line id="Connettore 1 41" o:spid="_x0000_s4098" style="position:absolute;left:0;text-align:left;flip:x y;z-index:251664384;visibility:visible;mso-position-horizontal-relative:text;mso-position-vertical-relative:text;mso-width-relative:margin;mso-height-relative:margin" from="155.55pt,2.85pt" to="156.3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" strokecolor="windowText" strokeweight="1.5pt">
          <v:stroke joinstyle="miter"/>
        </v:line>
      </w:pict>
    </w:r>
    <w:r w:rsidR="008224EC" w:rsidRPr="002E1771">
      <w:rPr>
        <w:noProof/>
        <w:sz w:val="48"/>
        <w:szCs w:val="48"/>
      </w:rPr>
      <w:drawing>
        <wp:anchor distT="0" distB="0" distL="114300" distR="114300" simplePos="0" relativeHeight="251666432" behindDoc="1" locked="0" layoutInCell="1" allowOverlap="1">
          <wp:simplePos x="0" y="0"/>
          <wp:positionH relativeFrom="column">
            <wp:posOffset>3810</wp:posOffset>
          </wp:positionH>
          <wp:positionV relativeFrom="paragraph">
            <wp:posOffset>-1905</wp:posOffset>
          </wp:positionV>
          <wp:extent cx="684530" cy="899795"/>
          <wp:effectExtent l="0" t="0" r="1270" b="0"/>
          <wp:wrapNone/>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R_14_20_header.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663" t="1400" r="38058" b="2895"/>
                  <a:stretch/>
                </pic:blipFill>
                <pic:spPr bwMode="auto">
                  <a:xfrm>
                    <a:off x="0" y="0"/>
                    <a:ext cx="684530" cy="8997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224EC" w:rsidRPr="002E1771">
      <w:rPr>
        <w:sz w:val="48"/>
        <w:szCs w:val="48"/>
      </w:rPr>
      <w:t>C</w:t>
    </w:r>
    <w:r w:rsidR="008224EC" w:rsidRPr="002E1771">
      <w:rPr>
        <w:sz w:val="44"/>
        <w:szCs w:val="44"/>
      </w:rPr>
      <w:t xml:space="preserve">OMUNE </w:t>
    </w:r>
    <w:r w:rsidR="008224EC" w:rsidRPr="002E1771">
      <w:rPr>
        <w:i/>
        <w:sz w:val="44"/>
        <w:szCs w:val="44"/>
      </w:rPr>
      <w:t xml:space="preserve">di </w:t>
    </w:r>
    <w:r w:rsidRPr="002E1771">
      <w:rPr>
        <w:sz w:val="48"/>
        <w:szCs w:val="48"/>
      </w:rPr>
      <w:t>S</w:t>
    </w:r>
    <w:r w:rsidRPr="002E1771">
      <w:rPr>
        <w:sz w:val="44"/>
        <w:szCs w:val="44"/>
      </w:rPr>
      <w:t>OLOPACA</w:t>
    </w:r>
  </w:p>
  <w:p w:rsidR="008224EC" w:rsidRDefault="008224EC" w:rsidP="008224EC">
    <w:pPr>
      <w:pStyle w:val="Intestazione"/>
      <w:tabs>
        <w:tab w:val="clear" w:pos="9638"/>
        <w:tab w:val="left" w:pos="2910"/>
      </w:tabs>
      <w:ind w:left="4820"/>
      <w:jc w:val="center"/>
    </w:pPr>
    <w:r w:rsidRPr="00FA0C85">
      <w:rPr>
        <w:i/>
        <w:sz w:val="32"/>
        <w:szCs w:val="32"/>
      </w:rPr>
      <w:t>Provincia di Benevento</w:t>
    </w:r>
  </w:p>
  <w:p w:rsidR="008224EC" w:rsidRDefault="00FA2F0C" w:rsidP="008224EC">
    <w:pPr>
      <w:pStyle w:val="Intestazione"/>
      <w:tabs>
        <w:tab w:val="clear" w:pos="9638"/>
        <w:tab w:val="left" w:pos="2910"/>
      </w:tabs>
      <w:ind w:left="4820"/>
      <w:jc w:val="center"/>
    </w:pPr>
    <w:r>
      <w:t xml:space="preserve">Piazza </w:t>
    </w:r>
    <w:r w:rsidR="002E1771">
      <w:t>Municipio</w:t>
    </w:r>
    <w:r w:rsidR="008224EC">
      <w:t>,</w:t>
    </w:r>
    <w:r>
      <w:t>1</w:t>
    </w:r>
    <w:r w:rsidR="002E1771">
      <w:t xml:space="preserve"> - 82036SOLOPACA</w:t>
    </w:r>
    <w:r w:rsidR="008224EC">
      <w:t>(BN)</w:t>
    </w:r>
  </w:p>
  <w:p w:rsidR="008224EC" w:rsidRPr="00FA0C85" w:rsidRDefault="008224EC" w:rsidP="008224EC">
    <w:pPr>
      <w:pStyle w:val="Intestazione"/>
      <w:tabs>
        <w:tab w:val="clear" w:pos="9638"/>
        <w:tab w:val="left" w:pos="2910"/>
      </w:tabs>
      <w:ind w:left="4820"/>
      <w:jc w:val="center"/>
    </w:pPr>
    <w:r>
      <w:t xml:space="preserve">| tel. 0824 </w:t>
    </w:r>
    <w:r w:rsidR="002E1771">
      <w:t>977725</w:t>
    </w:r>
    <w:r>
      <w:t xml:space="preserve"> | fax 0824 </w:t>
    </w:r>
    <w:r w:rsidR="002E1771">
      <w:t>977752</w:t>
    </w:r>
    <w:r>
      <w:t xml:space="preserve"> |</w:t>
    </w:r>
  </w:p>
  <w:p w:rsidR="008224EC" w:rsidRDefault="008224E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0C" w:rsidRPr="00FA2F0C" w:rsidRDefault="00FA2F0C" w:rsidP="00FA2F0C">
    <w:pPr>
      <w:pStyle w:val="Intestazione"/>
      <w:tabs>
        <w:tab w:val="clear" w:pos="9638"/>
        <w:tab w:val="left" w:pos="2910"/>
      </w:tabs>
      <w:ind w:left="4820" w:right="-1"/>
      <w:rPr>
        <w:sz w:val="44"/>
        <w:szCs w:val="44"/>
      </w:rPr>
    </w:pPr>
    <w:r w:rsidRPr="00FA2F0C">
      <w:rPr>
        <w:noProof/>
        <w:sz w:val="48"/>
        <w:szCs w:val="48"/>
      </w:rPr>
      <w:drawing>
        <wp:anchor distT="0" distB="0" distL="114300" distR="114300" simplePos="0" relativeHeight="251670528" behindDoc="1" locked="0" layoutInCell="1" allowOverlap="1">
          <wp:simplePos x="0" y="0"/>
          <wp:positionH relativeFrom="column">
            <wp:posOffset>2124075</wp:posOffset>
          </wp:positionH>
          <wp:positionV relativeFrom="paragraph">
            <wp:posOffset>8890</wp:posOffset>
          </wp:positionV>
          <wp:extent cx="830769" cy="955385"/>
          <wp:effectExtent l="0" t="0" r="762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pac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0769" cy="955385"/>
                  </a:xfrm>
                  <a:prstGeom prst="rect">
                    <a:avLst/>
                  </a:prstGeom>
                </pic:spPr>
              </pic:pic>
            </a:graphicData>
          </a:graphic>
        </wp:anchor>
      </w:drawing>
    </w:r>
    <w:r w:rsidR="00FA0C85" w:rsidRPr="00FA2F0C">
      <w:rPr>
        <w:noProof/>
        <w:sz w:val="48"/>
        <w:szCs w:val="48"/>
      </w:rPr>
      <w:drawing>
        <wp:anchor distT="0" distB="0" distL="114300" distR="114300" simplePos="0" relativeHeight="251662336" behindDoc="1" locked="0" layoutInCell="1" allowOverlap="1">
          <wp:simplePos x="0" y="0"/>
          <wp:positionH relativeFrom="column">
            <wp:posOffset>889635</wp:posOffset>
          </wp:positionH>
          <wp:positionV relativeFrom="paragraph">
            <wp:posOffset>-1905</wp:posOffset>
          </wp:positionV>
          <wp:extent cx="943610" cy="899795"/>
          <wp:effectExtent l="0" t="0" r="889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one campania.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3610" cy="899795"/>
                  </a:xfrm>
                  <a:prstGeom prst="rect">
                    <a:avLst/>
                  </a:prstGeom>
                </pic:spPr>
              </pic:pic>
            </a:graphicData>
          </a:graphic>
        </wp:anchor>
      </w:drawing>
    </w:r>
    <w:r w:rsidR="001E1F3C" w:rsidRPr="001E1F3C">
      <w:rPr>
        <w:noProof/>
        <w:sz w:val="48"/>
        <w:szCs w:val="48"/>
      </w:rPr>
      <w:pict>
        <v:line id="Connettore 1 4" o:spid="_x0000_s4097" style="position:absolute;left:0;text-align:left;flip:x y;z-index:251659264;visibility:visible;mso-position-horizontal-relative:text;mso-position-vertical-relative:text;mso-width-relative:margin;mso-height-relative:margin" from="155.55pt,2.85pt" to="156.3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" strokecolor="black [3200]" strokeweight="1.5pt">
          <v:stroke joinstyle="miter"/>
        </v:line>
      </w:pict>
    </w:r>
    <w:r w:rsidR="00FA0C85" w:rsidRPr="00FA2F0C">
      <w:rPr>
        <w:noProof/>
        <w:sz w:val="48"/>
        <w:szCs w:val="48"/>
      </w:rPr>
      <w:drawing>
        <wp:anchor distT="0" distB="0" distL="114300" distR="114300" simplePos="0" relativeHeight="251661312" behindDoc="1" locked="0" layoutInCell="1" allowOverlap="1">
          <wp:simplePos x="0" y="0"/>
          <wp:positionH relativeFrom="column">
            <wp:posOffset>3810</wp:posOffset>
          </wp:positionH>
          <wp:positionV relativeFrom="paragraph">
            <wp:posOffset>-1905</wp:posOffset>
          </wp:positionV>
          <wp:extent cx="684530" cy="899795"/>
          <wp:effectExtent l="0" t="0" r="127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R_14_20_header.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663" t="1400" r="38058" b="2895"/>
                  <a:stretch/>
                </pic:blipFill>
                <pic:spPr bwMode="auto">
                  <a:xfrm>
                    <a:off x="0" y="0"/>
                    <a:ext cx="684530" cy="8997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A0C85" w:rsidRPr="00FA2F0C">
      <w:rPr>
        <w:sz w:val="48"/>
        <w:szCs w:val="48"/>
      </w:rPr>
      <w:t>C</w:t>
    </w:r>
    <w:r w:rsidR="00FA0C85" w:rsidRPr="00FA2F0C">
      <w:rPr>
        <w:sz w:val="44"/>
        <w:szCs w:val="44"/>
      </w:rPr>
      <w:t>O</w:t>
    </w:r>
    <w:r w:rsidRPr="00FA2F0C">
      <w:rPr>
        <w:sz w:val="44"/>
        <w:szCs w:val="44"/>
      </w:rPr>
      <w:t xml:space="preserve">MUNE </w:t>
    </w:r>
    <w:r w:rsidRPr="00FA2F0C">
      <w:rPr>
        <w:i/>
        <w:sz w:val="44"/>
        <w:szCs w:val="44"/>
      </w:rPr>
      <w:t xml:space="preserve">di </w:t>
    </w:r>
    <w:r w:rsidRPr="00FA2F0C">
      <w:rPr>
        <w:sz w:val="48"/>
        <w:szCs w:val="48"/>
      </w:rPr>
      <w:t>S</w:t>
    </w:r>
    <w:r w:rsidRPr="00FA2F0C">
      <w:rPr>
        <w:sz w:val="44"/>
        <w:szCs w:val="44"/>
      </w:rPr>
      <w:t>OLOPACA</w:t>
    </w:r>
  </w:p>
  <w:p w:rsidR="00FA2F0C" w:rsidRDefault="00FA2F0C" w:rsidP="00FA2F0C">
    <w:pPr>
      <w:pStyle w:val="Intestazione"/>
      <w:tabs>
        <w:tab w:val="clear" w:pos="9638"/>
        <w:tab w:val="left" w:pos="2910"/>
      </w:tabs>
      <w:ind w:left="4820"/>
      <w:jc w:val="center"/>
    </w:pPr>
    <w:r w:rsidRPr="00FA0C85">
      <w:rPr>
        <w:i/>
        <w:sz w:val="32"/>
        <w:szCs w:val="32"/>
      </w:rPr>
      <w:t>Provincia di Benevento</w:t>
    </w:r>
  </w:p>
  <w:p w:rsidR="00FA2F0C" w:rsidRDefault="00FA2F0C" w:rsidP="00FA2F0C">
    <w:pPr>
      <w:pStyle w:val="Intestazione"/>
      <w:tabs>
        <w:tab w:val="clear" w:pos="9638"/>
        <w:tab w:val="left" w:pos="2910"/>
      </w:tabs>
      <w:ind w:left="4820"/>
      <w:jc w:val="center"/>
    </w:pPr>
    <w:r>
      <w:t>Piazza Municipio,1 - 82036 SOLOPACA(BN)</w:t>
    </w:r>
  </w:p>
  <w:p w:rsidR="00FA2F0C" w:rsidRPr="00FA0C85" w:rsidRDefault="00FA2F0C" w:rsidP="00FA2F0C">
    <w:pPr>
      <w:pStyle w:val="Intestazione"/>
      <w:tabs>
        <w:tab w:val="clear" w:pos="9638"/>
        <w:tab w:val="left" w:pos="2910"/>
      </w:tabs>
      <w:ind w:left="4820"/>
      <w:jc w:val="center"/>
    </w:pPr>
    <w:r>
      <w:t>| tel. 0824 977725 | fax 0824 977752 |</w:t>
    </w:r>
  </w:p>
  <w:p w:rsidR="00FA0C85" w:rsidRPr="00FA2F0C" w:rsidRDefault="00FA0C85" w:rsidP="00FA2F0C">
    <w:pPr>
      <w:pStyle w:val="Intestazione"/>
      <w:tabs>
        <w:tab w:val="clear" w:pos="9638"/>
        <w:tab w:val="left" w:pos="2910"/>
      </w:tabs>
      <w:ind w:left="4820"/>
      <w:jc w:val="center"/>
      <w:rPr>
        <w:rFonts w:asciiTheme="minorHAnsi" w:hAnsiTheme="minorHAnsi" w:cstheme="minorBidi"/>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hanging="284"/>
      </w:pPr>
      <w:rPr>
        <w:rFonts w:ascii="Times New Roman" w:hAnsi="Times New Roman" w:cs="Times New Roman"/>
        <w:b w:val="0"/>
        <w:bCs w:val="0"/>
        <w:w w:val="93"/>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lowerLetter"/>
      <w:lvlText w:val="%1)"/>
      <w:lvlJc w:val="left"/>
      <w:pPr>
        <w:ind w:hanging="370"/>
      </w:pPr>
      <w:rPr>
        <w:rFonts w:ascii="Times New Roman" w:hAnsi="Times New Roman" w:cs="Times New Roman"/>
        <w:b w:val="0"/>
        <w:bCs w:val="0"/>
        <w:w w:val="103"/>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7"/>
      <w:numFmt w:val="lowerLetter"/>
      <w:lvlText w:val="%1)"/>
      <w:lvlJc w:val="left"/>
      <w:pPr>
        <w:ind w:hanging="370"/>
      </w:pPr>
      <w:rPr>
        <w:rFonts w:ascii="Times New Roman" w:hAnsi="Times New Roman" w:cs="Times New Roman"/>
        <w:b w:val="0"/>
        <w:bCs w:val="0"/>
        <w:w w:val="10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140"/>
      </w:pPr>
      <w:rPr>
        <w:rFonts w:ascii="Times New Roman" w:hAnsi="Times New Roman" w:cs="Times New Roman"/>
        <w:b w:val="0"/>
        <w:bCs w:val="0"/>
        <w:w w:val="105"/>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EA6398D"/>
    <w:multiLevelType w:val="hybridMultilevel"/>
    <w:tmpl w:val="2B0E3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916C3"/>
    <w:multiLevelType w:val="hybridMultilevel"/>
    <w:tmpl w:val="DEE21C6E"/>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6">
    <w:nsid w:val="203D6936"/>
    <w:multiLevelType w:val="hybridMultilevel"/>
    <w:tmpl w:val="3A66E296"/>
    <w:lvl w:ilvl="0" w:tplc="04100017">
      <w:start w:val="1"/>
      <w:numFmt w:val="lowerLetter"/>
      <w:lvlText w:val="%1)"/>
      <w:lvlJc w:val="left"/>
      <w:pPr>
        <w:ind w:left="840" w:hanging="360"/>
      </w:p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7">
    <w:nsid w:val="24CA1ED0"/>
    <w:multiLevelType w:val="hybridMultilevel"/>
    <w:tmpl w:val="7062E3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A1235C3"/>
    <w:multiLevelType w:val="hybridMultilevel"/>
    <w:tmpl w:val="5BA2B7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1026E9C"/>
    <w:multiLevelType w:val="hybridMultilevel"/>
    <w:tmpl w:val="5726CFD8"/>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0">
    <w:nsid w:val="6AFC233B"/>
    <w:multiLevelType w:val="hybridMultilevel"/>
    <w:tmpl w:val="956E39DA"/>
    <w:lvl w:ilvl="0" w:tplc="04100017">
      <w:start w:val="1"/>
      <w:numFmt w:val="lowerLetter"/>
      <w:lvlText w:val="%1)"/>
      <w:lvlJc w:val="left"/>
      <w:pPr>
        <w:ind w:left="840" w:hanging="360"/>
      </w:p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11">
    <w:nsid w:val="6DF818F7"/>
    <w:multiLevelType w:val="hybridMultilevel"/>
    <w:tmpl w:val="C86C91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7"/>
  </w:num>
  <w:num w:numId="7">
    <w:abstractNumId w:val="9"/>
  </w:num>
  <w:num w:numId="8">
    <w:abstractNumId w:val="5"/>
  </w:num>
  <w:num w:numId="9">
    <w:abstractNumId w:val="11"/>
  </w:num>
  <w:num w:numId="10">
    <w:abstractNumId w:val="8"/>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FA0C85"/>
    <w:rsid w:val="000B72FB"/>
    <w:rsid w:val="00177106"/>
    <w:rsid w:val="00183929"/>
    <w:rsid w:val="001E1F3C"/>
    <w:rsid w:val="001F45DB"/>
    <w:rsid w:val="002038C2"/>
    <w:rsid w:val="0026505F"/>
    <w:rsid w:val="00283222"/>
    <w:rsid w:val="002E1771"/>
    <w:rsid w:val="002E5812"/>
    <w:rsid w:val="004F7696"/>
    <w:rsid w:val="006C38D7"/>
    <w:rsid w:val="007A55F8"/>
    <w:rsid w:val="00804B0C"/>
    <w:rsid w:val="00812EE0"/>
    <w:rsid w:val="008224EC"/>
    <w:rsid w:val="00864F4F"/>
    <w:rsid w:val="008D7A30"/>
    <w:rsid w:val="00937A5E"/>
    <w:rsid w:val="00942135"/>
    <w:rsid w:val="00A56208"/>
    <w:rsid w:val="00B97287"/>
    <w:rsid w:val="00C9765A"/>
    <w:rsid w:val="00CD0B8B"/>
    <w:rsid w:val="00DF6821"/>
    <w:rsid w:val="00E97CCD"/>
    <w:rsid w:val="00F557D5"/>
    <w:rsid w:val="00FA0C85"/>
    <w:rsid w:val="00FA2F0C"/>
    <w:rsid w:val="00FB0C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038C2"/>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uiPriority w:val="1"/>
    <w:qFormat/>
    <w:rsid w:val="002038C2"/>
    <w:pPr>
      <w:outlineLvl w:val="1"/>
    </w:pPr>
    <w:rPr>
      <w:rFonts w:ascii="Arial" w:hAnsi="Arial" w:cs="Arial"/>
      <w:b/>
      <w:bCs/>
      <w:sz w:val="39"/>
      <w:szCs w:val="39"/>
    </w:rPr>
  </w:style>
  <w:style w:type="paragraph" w:styleId="Titolo3">
    <w:name w:val="heading 3"/>
    <w:basedOn w:val="Normale"/>
    <w:next w:val="Normale"/>
    <w:link w:val="Titolo3Carattere"/>
    <w:uiPriority w:val="1"/>
    <w:qFormat/>
    <w:rsid w:val="002038C2"/>
    <w:pPr>
      <w:ind w:left="110"/>
      <w:outlineLvl w:val="2"/>
    </w:pPr>
    <w:rPr>
      <w:rFonts w:ascii="Arial" w:hAnsi="Arial" w:cs="Arial"/>
      <w:b/>
      <w:bCs/>
      <w:sz w:val="23"/>
      <w:szCs w:val="23"/>
    </w:rPr>
  </w:style>
  <w:style w:type="paragraph" w:styleId="Titolo4">
    <w:name w:val="heading 4"/>
    <w:basedOn w:val="Normale"/>
    <w:next w:val="Normale"/>
    <w:link w:val="Titolo4Carattere"/>
    <w:uiPriority w:val="9"/>
    <w:semiHidden/>
    <w:unhideWhenUsed/>
    <w:qFormat/>
    <w:rsid w:val="00E97CC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0C85"/>
    <w:pPr>
      <w:tabs>
        <w:tab w:val="center" w:pos="4819"/>
        <w:tab w:val="right" w:pos="9638"/>
      </w:tabs>
    </w:pPr>
  </w:style>
  <w:style w:type="character" w:customStyle="1" w:styleId="IntestazioneCarattere">
    <w:name w:val="Intestazione Carattere"/>
    <w:basedOn w:val="Carpredefinitoparagrafo"/>
    <w:link w:val="Intestazione"/>
    <w:uiPriority w:val="99"/>
    <w:rsid w:val="00FA0C85"/>
  </w:style>
  <w:style w:type="paragraph" w:styleId="Pidipagina">
    <w:name w:val="footer"/>
    <w:basedOn w:val="Normale"/>
    <w:link w:val="PidipaginaCarattere"/>
    <w:uiPriority w:val="99"/>
    <w:unhideWhenUsed/>
    <w:rsid w:val="00FA0C85"/>
    <w:pPr>
      <w:tabs>
        <w:tab w:val="center" w:pos="4819"/>
        <w:tab w:val="right" w:pos="9638"/>
      </w:tabs>
    </w:pPr>
  </w:style>
  <w:style w:type="character" w:customStyle="1" w:styleId="PidipaginaCarattere">
    <w:name w:val="Piè di pagina Carattere"/>
    <w:basedOn w:val="Carpredefinitoparagrafo"/>
    <w:link w:val="Pidipagina"/>
    <w:uiPriority w:val="99"/>
    <w:rsid w:val="00FA0C85"/>
  </w:style>
  <w:style w:type="character" w:customStyle="1" w:styleId="Titolo2Carattere">
    <w:name w:val="Titolo 2 Carattere"/>
    <w:basedOn w:val="Carpredefinitoparagrafo"/>
    <w:link w:val="Titolo2"/>
    <w:uiPriority w:val="1"/>
    <w:rsid w:val="002038C2"/>
    <w:rPr>
      <w:rFonts w:ascii="Arial" w:eastAsiaTheme="minorEastAsia" w:hAnsi="Arial" w:cs="Arial"/>
      <w:b/>
      <w:bCs/>
      <w:sz w:val="39"/>
      <w:szCs w:val="39"/>
      <w:lang w:eastAsia="it-IT"/>
    </w:rPr>
  </w:style>
  <w:style w:type="character" w:customStyle="1" w:styleId="Titolo3Carattere">
    <w:name w:val="Titolo 3 Carattere"/>
    <w:basedOn w:val="Carpredefinitoparagrafo"/>
    <w:link w:val="Titolo3"/>
    <w:uiPriority w:val="1"/>
    <w:rsid w:val="002038C2"/>
    <w:rPr>
      <w:rFonts w:ascii="Arial" w:eastAsiaTheme="minorEastAsia" w:hAnsi="Arial" w:cs="Arial"/>
      <w:b/>
      <w:bCs/>
      <w:sz w:val="23"/>
      <w:szCs w:val="23"/>
      <w:lang w:eastAsia="it-IT"/>
    </w:rPr>
  </w:style>
  <w:style w:type="paragraph" w:styleId="Corpodeltesto">
    <w:name w:val="Body Text"/>
    <w:basedOn w:val="Normale"/>
    <w:link w:val="CorpodeltestoCarattere"/>
    <w:uiPriority w:val="1"/>
    <w:qFormat/>
    <w:rsid w:val="002038C2"/>
    <w:pPr>
      <w:ind w:left="120"/>
    </w:pPr>
    <w:rPr>
      <w:sz w:val="22"/>
      <w:szCs w:val="22"/>
    </w:rPr>
  </w:style>
  <w:style w:type="character" w:customStyle="1" w:styleId="CorpodeltestoCarattere">
    <w:name w:val="Corpo del testo Carattere"/>
    <w:basedOn w:val="Carpredefinitoparagrafo"/>
    <w:link w:val="Corpodeltesto"/>
    <w:uiPriority w:val="1"/>
    <w:rsid w:val="002038C2"/>
    <w:rPr>
      <w:rFonts w:ascii="Times New Roman" w:eastAsiaTheme="minorEastAsia" w:hAnsi="Times New Roman" w:cs="Times New Roman"/>
      <w:lang w:eastAsia="it-IT"/>
    </w:rPr>
  </w:style>
  <w:style w:type="paragraph" w:styleId="Nessunaspaziatura">
    <w:name w:val="No Spacing"/>
    <w:uiPriority w:val="1"/>
    <w:qFormat/>
    <w:rsid w:val="002038C2"/>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E97CCD"/>
    <w:rPr>
      <w:rFonts w:asciiTheme="majorHAnsi" w:eastAsiaTheme="majorEastAsia" w:hAnsiTheme="majorHAnsi" w:cstheme="majorBidi"/>
      <w:i/>
      <w:iCs/>
      <w:color w:val="2E74B5" w:themeColor="accent1" w:themeShade="BF"/>
      <w:sz w:val="24"/>
      <w:szCs w:val="24"/>
      <w:lang w:eastAsia="it-IT"/>
    </w:rPr>
  </w:style>
  <w:style w:type="table" w:styleId="Grigliatabella">
    <w:name w:val="Table Grid"/>
    <w:basedOn w:val="Tabellanormale"/>
    <w:uiPriority w:val="39"/>
    <w:rsid w:val="002E5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E58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Pages>
  <Words>1922</Words>
  <Characters>10960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Monteforte</dc:creator>
  <cp:keywords/>
  <dc:description/>
  <cp:lastModifiedBy>Silvano</cp:lastModifiedBy>
  <cp:revision>12</cp:revision>
  <dcterms:created xsi:type="dcterms:W3CDTF">2016-05-19T07:55:00Z</dcterms:created>
  <dcterms:modified xsi:type="dcterms:W3CDTF">2016-12-09T10:36:00Z</dcterms:modified>
</cp:coreProperties>
</file>